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C8" w:rsidRPr="0063056C" w:rsidRDefault="00F32DC8" w:rsidP="00F32D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056C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риложение № 3</w:t>
      </w:r>
    </w:p>
    <w:p w:rsidR="00F32DC8" w:rsidRPr="0063056C" w:rsidRDefault="00F32DC8" w:rsidP="00F32D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56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коллективному договору</w:t>
      </w:r>
    </w:p>
    <w:p w:rsidR="00F32DC8" w:rsidRDefault="00F32DC8" w:rsidP="00F32DC8">
      <w:pPr>
        <w:jc w:val="right"/>
        <w:rPr>
          <w:rFonts w:ascii="Times New Roman" w:hAnsi="Times New Roman"/>
          <w:sz w:val="24"/>
          <w:szCs w:val="24"/>
        </w:rPr>
      </w:pPr>
    </w:p>
    <w:p w:rsidR="00F32DC8" w:rsidRDefault="00F32DC8" w:rsidP="00F32D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«СОГЛАСОВАНО»                «УТВЕРЖДЕНО»                     «ВВЕДЕНО В                </w:t>
      </w:r>
    </w:p>
    <w:p w:rsidR="00F32DC8" w:rsidRDefault="00F32DC8" w:rsidP="00F32D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ДЕЙСТВИЕ»</w:t>
      </w:r>
    </w:p>
    <w:p w:rsidR="00F32DC8" w:rsidRDefault="00F32DC8" w:rsidP="00F32D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DC8" w:rsidRDefault="00F32DC8" w:rsidP="00F32DC8">
      <w:pPr>
        <w:tabs>
          <w:tab w:val="left" w:pos="636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Председатель </w:t>
      </w:r>
      <w:proofErr w:type="gramStart"/>
      <w:r>
        <w:rPr>
          <w:rFonts w:ascii="Times New Roman" w:hAnsi="Times New Roman"/>
          <w:sz w:val="20"/>
          <w:szCs w:val="20"/>
        </w:rPr>
        <w:t>профкома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Управляющий совет                             приказом №_____________</w:t>
      </w:r>
    </w:p>
    <w:p w:rsidR="00F32DC8" w:rsidRDefault="00F32DC8" w:rsidP="00F32DC8">
      <w:pPr>
        <w:tabs>
          <w:tab w:val="left" w:pos="6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___________/</w:t>
      </w:r>
      <w:r w:rsidRPr="000322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С.А.Тарская /               МБДОУ Д/с №69 «Брусничка             от «___»_________20_____г.</w:t>
      </w:r>
    </w:p>
    <w:p w:rsidR="00F32DC8" w:rsidRDefault="00F32DC8" w:rsidP="00F32DC8">
      <w:pPr>
        <w:tabs>
          <w:tab w:val="left" w:pos="309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«___»__________20___г.</w:t>
      </w:r>
      <w:r>
        <w:rPr>
          <w:rFonts w:ascii="Times New Roman" w:hAnsi="Times New Roman"/>
          <w:sz w:val="20"/>
          <w:szCs w:val="20"/>
        </w:rPr>
        <w:tab/>
        <w:t xml:space="preserve">протокол № от «___»_____20___г.     Заведующая МБДОУ </w:t>
      </w:r>
    </w:p>
    <w:p w:rsidR="00F32DC8" w:rsidRDefault="00F32DC8" w:rsidP="00F32DC8">
      <w:pPr>
        <w:tabs>
          <w:tab w:val="left" w:pos="309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Д/с №69 «Брусничка»</w:t>
      </w:r>
    </w:p>
    <w:p w:rsidR="00F32DC8" w:rsidRDefault="00F32DC8" w:rsidP="00F32DC8">
      <w:pPr>
        <w:tabs>
          <w:tab w:val="left" w:pos="3090"/>
        </w:tabs>
        <w:spacing w:after="0"/>
        <w:rPr>
          <w:rFonts w:ascii="Times New Roman" w:hAnsi="Times New Roman"/>
          <w:sz w:val="20"/>
          <w:szCs w:val="20"/>
        </w:rPr>
      </w:pPr>
    </w:p>
    <w:p w:rsidR="00F32DC8" w:rsidRDefault="00F32DC8" w:rsidP="00F32DC8">
      <w:pPr>
        <w:tabs>
          <w:tab w:val="left" w:pos="633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_______________/</w:t>
      </w:r>
      <w:r w:rsidRPr="000322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В.Р.Татаринова /</w:t>
      </w:r>
    </w:p>
    <w:p w:rsidR="00F32DC8" w:rsidRDefault="00F32DC8" w:rsidP="00F32DC8">
      <w:pPr>
        <w:tabs>
          <w:tab w:val="left" w:pos="6330"/>
        </w:tabs>
        <w:spacing w:after="0"/>
        <w:rPr>
          <w:rFonts w:ascii="Times New Roman" w:hAnsi="Times New Roman"/>
          <w:sz w:val="20"/>
          <w:szCs w:val="20"/>
        </w:rPr>
      </w:pPr>
    </w:p>
    <w:p w:rsidR="00F32DC8" w:rsidRDefault="00F32DC8" w:rsidP="00F32DC8">
      <w:pPr>
        <w:tabs>
          <w:tab w:val="left" w:pos="63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«___»__________20___г.</w:t>
      </w:r>
    </w:p>
    <w:p w:rsidR="00F32DC8" w:rsidRDefault="00F32DC8" w:rsidP="00F32DC8"/>
    <w:p w:rsidR="00F32DC8" w:rsidRDefault="00F32DC8" w:rsidP="00F32DC8"/>
    <w:p w:rsidR="00F32DC8" w:rsidRPr="008D04F0" w:rsidRDefault="00F32DC8" w:rsidP="00F32DC8">
      <w:pPr>
        <w:tabs>
          <w:tab w:val="left" w:pos="36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4F0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32DC8" w:rsidRPr="008D04F0" w:rsidRDefault="00F32DC8" w:rsidP="00F32DC8">
      <w:pPr>
        <w:tabs>
          <w:tab w:val="left" w:pos="36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4F0">
        <w:rPr>
          <w:rFonts w:ascii="Times New Roman" w:hAnsi="Times New Roman"/>
          <w:b/>
          <w:sz w:val="24"/>
          <w:szCs w:val="24"/>
        </w:rPr>
        <w:t>ПО РАС</w:t>
      </w:r>
      <w:r w:rsidRPr="00C076FC">
        <w:rPr>
          <w:rFonts w:ascii="Times New Roman" w:hAnsi="Times New Roman"/>
          <w:b/>
          <w:sz w:val="24"/>
          <w:szCs w:val="24"/>
        </w:rPr>
        <w:t>ПРЕДЕЛЕНИ</w:t>
      </w:r>
      <w:r w:rsidRPr="008D04F0">
        <w:rPr>
          <w:rFonts w:ascii="Times New Roman" w:hAnsi="Times New Roman"/>
          <w:b/>
          <w:sz w:val="24"/>
          <w:szCs w:val="24"/>
        </w:rPr>
        <w:t xml:space="preserve">Ю </w:t>
      </w:r>
      <w:proofErr w:type="gramStart"/>
      <w:r w:rsidRPr="008D04F0">
        <w:rPr>
          <w:rFonts w:ascii="Times New Roman" w:hAnsi="Times New Roman"/>
          <w:b/>
          <w:sz w:val="24"/>
          <w:szCs w:val="24"/>
        </w:rPr>
        <w:t>СТИМУЛИРУЮЩЕЙ</w:t>
      </w:r>
      <w:proofErr w:type="gramEnd"/>
      <w:r w:rsidRPr="008D04F0">
        <w:rPr>
          <w:rFonts w:ascii="Times New Roman" w:hAnsi="Times New Roman"/>
          <w:b/>
          <w:sz w:val="24"/>
          <w:szCs w:val="24"/>
        </w:rPr>
        <w:t xml:space="preserve"> </w:t>
      </w:r>
    </w:p>
    <w:p w:rsidR="00F32DC8" w:rsidRPr="008D04F0" w:rsidRDefault="00F32DC8" w:rsidP="00F32DC8">
      <w:pPr>
        <w:tabs>
          <w:tab w:val="left" w:pos="36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4F0">
        <w:rPr>
          <w:rFonts w:ascii="Times New Roman" w:hAnsi="Times New Roman"/>
          <w:b/>
          <w:sz w:val="24"/>
          <w:szCs w:val="24"/>
        </w:rPr>
        <w:t>ЧАСТИ ФОНДА ОПЛАТЫ ТРУДА РАБОТНИКОВ</w:t>
      </w:r>
    </w:p>
    <w:p w:rsidR="00F32DC8" w:rsidRPr="008D04F0" w:rsidRDefault="00F32DC8" w:rsidP="00F32DC8">
      <w:pPr>
        <w:tabs>
          <w:tab w:val="left" w:pos="36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D04F0">
        <w:rPr>
          <w:rFonts w:ascii="Times New Roman" w:hAnsi="Times New Roman"/>
          <w:sz w:val="24"/>
          <w:szCs w:val="24"/>
        </w:rPr>
        <w:t xml:space="preserve">МБДОУ «Детский сад </w:t>
      </w:r>
      <w:proofErr w:type="spellStart"/>
      <w:r w:rsidRPr="008D04F0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8D04F0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 №69 «Брусничка» городского округа «город Якутск»</w:t>
      </w:r>
    </w:p>
    <w:p w:rsidR="00F32DC8" w:rsidRPr="008D04F0" w:rsidRDefault="00F32DC8" w:rsidP="00F32DC8">
      <w:pPr>
        <w:rPr>
          <w:rFonts w:ascii="Times New Roman" w:hAnsi="Times New Roman"/>
          <w:sz w:val="24"/>
          <w:szCs w:val="24"/>
        </w:rPr>
      </w:pPr>
    </w:p>
    <w:p w:rsidR="00F32DC8" w:rsidRPr="00E468EE" w:rsidRDefault="00F32DC8" w:rsidP="00F32DC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32DC8" w:rsidRPr="00D87CB6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3FD0">
        <w:rPr>
          <w:rFonts w:ascii="Times New Roman" w:hAnsi="Times New Roman"/>
          <w:sz w:val="24"/>
          <w:szCs w:val="24"/>
        </w:rPr>
        <w:t xml:space="preserve"> Настоящее положение по распределению стимулирующей </w:t>
      </w:r>
      <w:proofErr w:type="gramStart"/>
      <w:r w:rsidRPr="00943FD0">
        <w:rPr>
          <w:rFonts w:ascii="Times New Roman" w:hAnsi="Times New Roman"/>
          <w:sz w:val="24"/>
          <w:szCs w:val="24"/>
        </w:rPr>
        <w:t>части фонда оплаты труда работников</w:t>
      </w:r>
      <w:proofErr w:type="gramEnd"/>
      <w:r w:rsidRPr="00943FD0">
        <w:rPr>
          <w:rFonts w:ascii="Times New Roman" w:hAnsi="Times New Roman"/>
          <w:sz w:val="24"/>
          <w:szCs w:val="24"/>
        </w:rPr>
        <w:t xml:space="preserve"> МБДОУ «Детский сад </w:t>
      </w:r>
      <w:proofErr w:type="spellStart"/>
      <w:r w:rsidRPr="00943FD0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943FD0"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по художественно-эстетическому развитию детей №69 «Брусничка» городского округа «город Якутск» </w:t>
      </w:r>
      <w:r>
        <w:rPr>
          <w:rFonts w:ascii="Times New Roman" w:hAnsi="Times New Roman"/>
          <w:sz w:val="24"/>
          <w:szCs w:val="24"/>
        </w:rPr>
        <w:t xml:space="preserve">(далее – ДОУ) </w:t>
      </w:r>
      <w:r w:rsidRPr="00943FD0">
        <w:rPr>
          <w:rFonts w:ascii="Times New Roman" w:hAnsi="Times New Roman"/>
          <w:sz w:val="24"/>
          <w:szCs w:val="24"/>
        </w:rPr>
        <w:t>разработана в соответствии с</w:t>
      </w:r>
      <w:r>
        <w:rPr>
          <w:rFonts w:ascii="Times New Roman" w:hAnsi="Times New Roman"/>
          <w:sz w:val="24"/>
          <w:szCs w:val="24"/>
        </w:rPr>
        <w:t>:</w:t>
      </w:r>
      <w:r w:rsidRPr="00943FD0">
        <w:rPr>
          <w:rFonts w:ascii="Times New Roman" w:hAnsi="Times New Roman"/>
          <w:sz w:val="24"/>
          <w:szCs w:val="24"/>
        </w:rPr>
        <w:t xml:space="preserve"> </w:t>
      </w:r>
    </w:p>
    <w:p w:rsidR="00F32DC8" w:rsidRDefault="00F32DC8" w:rsidP="00F32D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4A45">
        <w:rPr>
          <w:rFonts w:ascii="Times New Roman" w:hAnsi="Times New Roman"/>
          <w:sz w:val="24"/>
          <w:szCs w:val="24"/>
        </w:rPr>
        <w:t>«Положением об оплате труда работников МОУ городского округа «город Якутск», утвержденного Постановлением окружной администрации город Якутск от 05.06.2019 г. № 152п</w:t>
      </w:r>
      <w:r>
        <w:rPr>
          <w:rFonts w:ascii="Times New Roman" w:hAnsi="Times New Roman"/>
          <w:sz w:val="24"/>
          <w:szCs w:val="24"/>
        </w:rPr>
        <w:t xml:space="preserve">  (с изменениями на 10 января 2020 года);</w:t>
      </w:r>
    </w:p>
    <w:p w:rsidR="00F32DC8" w:rsidRPr="00C94A45" w:rsidRDefault="00F32DC8" w:rsidP="00F32D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4A45">
        <w:rPr>
          <w:rFonts w:ascii="Times New Roman" w:hAnsi="Times New Roman"/>
          <w:sz w:val="24"/>
          <w:szCs w:val="24"/>
        </w:rPr>
        <w:t xml:space="preserve">законом РФ «Об образовании в Российской Федерации», </w:t>
      </w:r>
    </w:p>
    <w:p w:rsidR="00F32DC8" w:rsidRDefault="00F32DC8" w:rsidP="00F32D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43FD0">
        <w:rPr>
          <w:rFonts w:ascii="Times New Roman" w:hAnsi="Times New Roman"/>
          <w:sz w:val="24"/>
          <w:szCs w:val="24"/>
        </w:rPr>
        <w:t>Трудовым кодексом РФ</w:t>
      </w:r>
      <w:r>
        <w:rPr>
          <w:rFonts w:ascii="Times New Roman" w:hAnsi="Times New Roman"/>
          <w:sz w:val="24"/>
          <w:szCs w:val="24"/>
        </w:rPr>
        <w:t>;</w:t>
      </w:r>
    </w:p>
    <w:p w:rsidR="00F32DC8" w:rsidRDefault="00F32DC8" w:rsidP="00F32D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Уставом ДОУ </w:t>
      </w:r>
    </w:p>
    <w:p w:rsidR="00F32DC8" w:rsidRPr="00D87CB6" w:rsidRDefault="00F32DC8" w:rsidP="00F32D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Коллективным договором</w:t>
      </w:r>
      <w:r w:rsidRPr="00D8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ДОУ </w:t>
      </w:r>
    </w:p>
    <w:p w:rsidR="00F32DC8" w:rsidRPr="00943FD0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3FD0">
        <w:rPr>
          <w:rFonts w:ascii="Times New Roman" w:hAnsi="Times New Roman"/>
          <w:sz w:val="24"/>
          <w:szCs w:val="24"/>
        </w:rPr>
        <w:t xml:space="preserve">Положение определяет порядок распределения стимулирующих выплат работникам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943FD0">
        <w:rPr>
          <w:rFonts w:ascii="Times New Roman" w:hAnsi="Times New Roman"/>
          <w:sz w:val="24"/>
          <w:szCs w:val="24"/>
        </w:rPr>
        <w:t>за особые достижения в профессиональной деятельности в виде доплат (премий).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Целью  введения системы доплат (премий) работникам, является стимулирование инициативы, особых достижений педагогических работников, прочего педагогического персонала, административно-управленческого персонала, учебно-вспомогательного и обслуживающего персонала ДОУ.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Применяемая система оплаты труда основана на законодательстве о труде и направлена на индивидуализацию материального вознаграждения каждого из  работников, учет индивидуальных результатов и коллективных достижений, способствующих повышению эффективности деятельности и образовательного учреждения по реализации уставных целей и задач.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Положение является локальным нормативным актом МБДОУ Д/с № 69 «Брусничка», регулирующим порядок применения различных видов материального стимулирования и определения его размеров в целях установления связи заработной платы с результативностью труда и усиления мотивации работников учреждения.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23C8">
        <w:rPr>
          <w:rFonts w:ascii="Times New Roman" w:hAnsi="Times New Roman"/>
          <w:sz w:val="24"/>
          <w:szCs w:val="24"/>
        </w:rPr>
        <w:t xml:space="preserve"> Выбор критериев обеспечивает выплаты исключительно за качество работы.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Данное положение разрабатывается Рабочей группой по распределению стимулирующей части фонда оплаты труда (далее – Рабочая группа), созданной по приказу руководителя ДОУ, с первичной профсоюзной организацией ДОУ, принимается на общем собрании трудового коллектива и направляется на утверждение Управляющему со</w:t>
      </w:r>
      <w:r w:rsidRPr="006D722B">
        <w:rPr>
          <w:rFonts w:ascii="Times New Roman" w:hAnsi="Times New Roman"/>
          <w:sz w:val="24"/>
          <w:szCs w:val="24"/>
        </w:rPr>
        <w:t>вету</w:t>
      </w:r>
      <w:r>
        <w:rPr>
          <w:rFonts w:ascii="Times New Roman" w:hAnsi="Times New Roman"/>
          <w:sz w:val="24"/>
          <w:szCs w:val="24"/>
        </w:rPr>
        <w:t xml:space="preserve">, после утверждения закрепляется приказом руководителя учреждения. </w:t>
      </w:r>
    </w:p>
    <w:p w:rsidR="00F32DC8" w:rsidRPr="00D87CB6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7CB6">
        <w:rPr>
          <w:rFonts w:ascii="Times New Roman" w:hAnsi="Times New Roman"/>
          <w:sz w:val="24"/>
          <w:szCs w:val="24"/>
        </w:rPr>
        <w:t xml:space="preserve">В состав </w:t>
      </w:r>
      <w:r>
        <w:rPr>
          <w:rFonts w:ascii="Times New Roman" w:hAnsi="Times New Roman"/>
          <w:sz w:val="24"/>
          <w:szCs w:val="24"/>
        </w:rPr>
        <w:t>Рабочей группы</w:t>
      </w:r>
      <w:r w:rsidRPr="00D8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входят</w:t>
      </w:r>
      <w:r w:rsidRPr="00D87CB6">
        <w:rPr>
          <w:rFonts w:ascii="Times New Roman" w:hAnsi="Times New Roman"/>
          <w:sz w:val="24"/>
          <w:szCs w:val="24"/>
        </w:rPr>
        <w:t xml:space="preserve"> пред</w:t>
      </w:r>
      <w:r>
        <w:rPr>
          <w:rFonts w:ascii="Times New Roman" w:hAnsi="Times New Roman"/>
          <w:sz w:val="24"/>
          <w:szCs w:val="24"/>
        </w:rPr>
        <w:t xml:space="preserve">ставители трудового коллектива </w:t>
      </w:r>
      <w:r w:rsidRPr="00D87CB6">
        <w:rPr>
          <w:rFonts w:ascii="Times New Roman" w:hAnsi="Times New Roman"/>
          <w:sz w:val="24"/>
          <w:szCs w:val="24"/>
        </w:rPr>
        <w:t>предст</w:t>
      </w:r>
      <w:r>
        <w:rPr>
          <w:rFonts w:ascii="Times New Roman" w:hAnsi="Times New Roman"/>
          <w:sz w:val="24"/>
          <w:szCs w:val="24"/>
        </w:rPr>
        <w:t>авители профсоюзной организации</w:t>
      </w:r>
      <w:r w:rsidRPr="00D87C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старший воспитатель, завхоз, члены Управляющего совета.</w:t>
      </w:r>
    </w:p>
    <w:p w:rsidR="00F32DC8" w:rsidRPr="004423C8" w:rsidRDefault="00F32DC8" w:rsidP="00F32D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2DC8" w:rsidRPr="00E468EE" w:rsidRDefault="00F32DC8" w:rsidP="00F32DC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установления размера выплат из стимулирующей части фонда оплаты труда работникам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Стимулирование производится по основному виду деятельности.</w:t>
      </w:r>
    </w:p>
    <w:p w:rsidR="00F32DC8" w:rsidRPr="00DA76BE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Мониторинг и оценка результативности профессиональной деятельности работников осуществляется Рабочей группой по распределению стимулирующей части фонда оплаты труда (далее – Рабочая группа)  МБДОУ Д/с № 69 «Брусничка».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76BE">
        <w:rPr>
          <w:rFonts w:ascii="Times New Roman" w:hAnsi="Times New Roman"/>
          <w:sz w:val="24"/>
          <w:szCs w:val="24"/>
        </w:rPr>
        <w:t xml:space="preserve"> Все виды стимулирования и материального поощрения выплачиваются сотрудникам на основании приказа администрации и протокола Управляющего Совета.</w:t>
      </w:r>
    </w:p>
    <w:p w:rsidR="00F32DC8" w:rsidRPr="00C6630E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4D98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 xml:space="preserve">мулирование работников учреждения производится не менее </w:t>
      </w:r>
      <w:r w:rsidRPr="004C744D">
        <w:rPr>
          <w:rFonts w:ascii="Times New Roman" w:hAnsi="Times New Roman"/>
          <w:sz w:val="24"/>
          <w:szCs w:val="24"/>
        </w:rPr>
        <w:t>4-х раз</w:t>
      </w:r>
      <w:r>
        <w:rPr>
          <w:rFonts w:ascii="Times New Roman" w:hAnsi="Times New Roman"/>
          <w:sz w:val="24"/>
          <w:szCs w:val="24"/>
        </w:rPr>
        <w:t xml:space="preserve"> в течение календарного года по итогам расчетных периодов, установленных приказом Главного распределителя бюджетных средств. </w:t>
      </w:r>
      <w:r w:rsidRPr="00E54D98">
        <w:rPr>
          <w:rFonts w:ascii="Times New Roman" w:hAnsi="Times New Roman"/>
          <w:sz w:val="24"/>
          <w:szCs w:val="24"/>
        </w:rPr>
        <w:t>Премирование по итогам  календарного года производится при наличии ожидаемой экономии ФОТ.</w:t>
      </w:r>
    </w:p>
    <w:p w:rsidR="00F32DC8" w:rsidRPr="00C6630E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630E">
        <w:rPr>
          <w:rFonts w:ascii="Times New Roman" w:hAnsi="Times New Roman"/>
          <w:sz w:val="24"/>
          <w:szCs w:val="24"/>
        </w:rPr>
        <w:t xml:space="preserve"> Работники, отработавшие менее 6 месяцев и работники, уволившиеся в течение календарного года, стимулированию по итогам года не подлежат.</w:t>
      </w:r>
    </w:p>
    <w:p w:rsidR="00F32DC8" w:rsidRPr="00702F4D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3D56">
        <w:rPr>
          <w:rFonts w:ascii="Times New Roman" w:hAnsi="Times New Roman"/>
          <w:sz w:val="24"/>
          <w:szCs w:val="24"/>
        </w:rPr>
        <w:t>Сотрудникам,</w:t>
      </w:r>
      <w:r>
        <w:rPr>
          <w:rFonts w:ascii="Times New Roman" w:hAnsi="Times New Roman"/>
          <w:sz w:val="24"/>
          <w:szCs w:val="24"/>
        </w:rPr>
        <w:t xml:space="preserve"> работающим по совместительству (внешние), стимулирующие </w:t>
      </w:r>
      <w:r w:rsidRPr="00702F4D">
        <w:rPr>
          <w:rFonts w:ascii="Times New Roman" w:hAnsi="Times New Roman"/>
          <w:sz w:val="24"/>
          <w:szCs w:val="24"/>
        </w:rPr>
        <w:t>выпла</w:t>
      </w:r>
      <w:r w:rsidRPr="00CB7F49">
        <w:rPr>
          <w:rFonts w:ascii="Times New Roman" w:hAnsi="Times New Roman"/>
          <w:sz w:val="24"/>
          <w:szCs w:val="24"/>
        </w:rPr>
        <w:t>ты</w:t>
      </w:r>
      <w:r w:rsidRPr="00702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производятся в размере 50 % от общего количества набранных баллов.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Размеры выплат стимулирующей части оплаты труда работникам образовательного учреждения устанавливаются по результатам мониторинга и оценки результативности деятельности всех работников учреждения, проводимых на основании утвержденных </w:t>
      </w:r>
      <w:proofErr w:type="gramStart"/>
      <w:r>
        <w:rPr>
          <w:rFonts w:ascii="Times New Roman" w:hAnsi="Times New Roman"/>
          <w:sz w:val="24"/>
          <w:szCs w:val="24"/>
        </w:rPr>
        <w:t>критериев оценки качества труда работников разных категорий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системе мониторинга и оценки результативности профессиональной деятельности работников учреждения учитываются результаты, полученные в </w:t>
      </w:r>
      <w:r>
        <w:rPr>
          <w:rFonts w:ascii="Times New Roman" w:hAnsi="Times New Roman"/>
          <w:sz w:val="24"/>
          <w:szCs w:val="24"/>
        </w:rPr>
        <w:lastRenderedPageBreak/>
        <w:t>рамках внутреннего контроля администрации, результаты самооценки работников, а также результаты, полученные в рамках общественной оценки, представляемые Рабочей группой. Возможна выплата разовых премий за высокие результаты труда.</w:t>
      </w:r>
    </w:p>
    <w:p w:rsidR="00F32DC8" w:rsidRPr="00DA76BE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A76BE">
        <w:rPr>
          <w:rFonts w:ascii="Times New Roman" w:hAnsi="Times New Roman"/>
          <w:sz w:val="24"/>
          <w:szCs w:val="24"/>
        </w:rPr>
        <w:t xml:space="preserve">Обязательным условием премирования является отсутствие существенных замечаний по качеству и своевременности выполнения каждого показателя премирования работниками. </w:t>
      </w:r>
      <w:proofErr w:type="gramStart"/>
      <w:r w:rsidRPr="00DA76BE">
        <w:rPr>
          <w:rFonts w:ascii="Times New Roman" w:hAnsi="Times New Roman"/>
          <w:sz w:val="24"/>
          <w:szCs w:val="24"/>
        </w:rPr>
        <w:t>К</w:t>
      </w:r>
      <w:proofErr w:type="gramEnd"/>
      <w:r w:rsidRPr="00DA76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76BE">
        <w:rPr>
          <w:rFonts w:ascii="Times New Roman" w:hAnsi="Times New Roman"/>
          <w:sz w:val="24"/>
          <w:szCs w:val="24"/>
        </w:rPr>
        <w:t>существенным</w:t>
      </w:r>
      <w:proofErr w:type="gramEnd"/>
      <w:r w:rsidRPr="00DA76BE">
        <w:rPr>
          <w:rFonts w:ascii="Times New Roman" w:hAnsi="Times New Roman"/>
          <w:sz w:val="24"/>
          <w:szCs w:val="24"/>
        </w:rPr>
        <w:t xml:space="preserve"> относятся нарушения Устава образовательного учреждения, правил внутреннего трудового распорядка, должностной инструкции, коллективного договора, других локальных актов, за которые работник получил взыскания в течение учебного года. В этом случае он исключается из числа </w:t>
      </w:r>
      <w:proofErr w:type="gramStart"/>
      <w:r w:rsidRPr="00DA76BE">
        <w:rPr>
          <w:rFonts w:ascii="Times New Roman" w:hAnsi="Times New Roman"/>
          <w:sz w:val="24"/>
          <w:szCs w:val="24"/>
        </w:rPr>
        <w:t>премируемых</w:t>
      </w:r>
      <w:proofErr w:type="gramEnd"/>
      <w:r w:rsidRPr="00DA76BE">
        <w:rPr>
          <w:rFonts w:ascii="Times New Roman" w:hAnsi="Times New Roman"/>
          <w:sz w:val="24"/>
          <w:szCs w:val="24"/>
        </w:rPr>
        <w:t xml:space="preserve"> по итогам работы за учебный год (или премиальный период, в котором на него было наложено взыскание). Кроме того, обязательным критерием является высокий уровень исполнительской дисциплины (подготовка отчетов, заполнение журналов, ведение личных дел и т.д.).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Стимулирующая часть фонда оплаты труда в МБДОУ Д/с № 69 «Брусничка» распределяются следующим образом:</w:t>
      </w:r>
    </w:p>
    <w:p w:rsidR="00F32DC8" w:rsidRDefault="00F32DC8" w:rsidP="00F32DC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5 % составляет фонд руководителя, используемый на премирование особо отличившихся работников при выполнении срочных, важных, неотложных работ, а также юбиляров, неработающих в МБДОУ пенсионеров, оказание материальной помощи. Выплаты из фонда руководителя производятся по мере необходимости. Руководитель согласует с профсоюзным комитетом  кандидатуры и размер выплат, осуществляемых из фонда руководителя;</w:t>
      </w:r>
    </w:p>
    <w:p w:rsidR="00F32DC8" w:rsidRDefault="00F32DC8" w:rsidP="00F32DC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- 95% и более фонд, распределение которого утверждает Управляющий Совет или орган, обеспечивающий государственно-общественное управление общеобразовательным учреждением.</w:t>
      </w:r>
    </w:p>
    <w:p w:rsidR="00F32DC8" w:rsidRDefault="00F32DC8" w:rsidP="00F32DC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соотношение фонда руководителя и остального фонда определяется решением Управляющего совета учреждения.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Источниками формирования фонда премирования являются переданные главным распорядителем бюджетных средств лимиты бюджетных обязательств, предусмотренные на премирование и средства субсидий на иные цели, предусмотренные на премирование работников бюджетных учреждений, экономия фонда оплаты труда, средства, высвобождаемые в результате сокращения неэффективных расходов фонда оплаты труда, средства, полученные от приносящей доход деятельности учреждения.</w:t>
      </w:r>
    </w:p>
    <w:p w:rsidR="00F32DC8" w:rsidRPr="006D5E20" w:rsidRDefault="00F32DC8" w:rsidP="00F32DC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D5E20">
        <w:rPr>
          <w:rFonts w:ascii="Times New Roman" w:hAnsi="Times New Roman"/>
          <w:sz w:val="24"/>
          <w:szCs w:val="24"/>
        </w:rPr>
        <w:t>На основании закона РФ «Об образовании» с 1 января 2014 г. ФОТ работников дошкольных учреждений финансируются из двух источников:</w:t>
      </w:r>
    </w:p>
    <w:p w:rsidR="00F32DC8" w:rsidRDefault="00F32DC8" w:rsidP="00F32D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5E20">
        <w:rPr>
          <w:rFonts w:ascii="Times New Roman" w:hAnsi="Times New Roman"/>
          <w:sz w:val="24"/>
          <w:szCs w:val="24"/>
        </w:rPr>
        <w:t>за счет средств республиканского бюджета – административно-управленческий и педагогический персонал;</w:t>
      </w:r>
    </w:p>
    <w:p w:rsidR="00F32DC8" w:rsidRDefault="00F32DC8" w:rsidP="00F32D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D5E20">
        <w:rPr>
          <w:rFonts w:ascii="Times New Roman" w:hAnsi="Times New Roman"/>
          <w:sz w:val="24"/>
          <w:szCs w:val="24"/>
        </w:rPr>
        <w:t>за счет средств бюджета городского округа «город Якутск» - медицинский и технический персонал.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распределения выплат по результатам производится Управляющим советом, по представлению рабочей комиссии по распределению стимулирующей </w:t>
      </w:r>
      <w:proofErr w:type="gramStart"/>
      <w:r>
        <w:rPr>
          <w:rFonts w:ascii="Times New Roman" w:hAnsi="Times New Roman"/>
          <w:sz w:val="24"/>
          <w:szCs w:val="24"/>
        </w:rPr>
        <w:t>части фонда оплаты труда учреждения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32DC8" w:rsidRPr="00ED22CF" w:rsidRDefault="00F32DC8" w:rsidP="00F32DC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(п.6.3 в ред. постановления Окружной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Якутска от 10.01.2020 №5п)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5E20">
        <w:rPr>
          <w:rFonts w:ascii="Times New Roman" w:hAnsi="Times New Roman"/>
          <w:sz w:val="24"/>
          <w:szCs w:val="24"/>
        </w:rPr>
        <w:t>Данное положение действует при наличии сре</w:t>
      </w:r>
      <w:proofErr w:type="gramStart"/>
      <w:r w:rsidRPr="006D5E20">
        <w:rPr>
          <w:rFonts w:ascii="Times New Roman" w:hAnsi="Times New Roman"/>
          <w:sz w:val="24"/>
          <w:szCs w:val="24"/>
        </w:rPr>
        <w:t>дств ст</w:t>
      </w:r>
      <w:proofErr w:type="gramEnd"/>
      <w:r w:rsidRPr="006D5E20">
        <w:rPr>
          <w:rFonts w:ascii="Times New Roman" w:hAnsi="Times New Roman"/>
          <w:sz w:val="24"/>
          <w:szCs w:val="24"/>
        </w:rPr>
        <w:t>имулирующей части ФОТ МБДОУ. При перерасходе средств, премирование не производится.</w:t>
      </w:r>
    </w:p>
    <w:p w:rsidR="00F32DC8" w:rsidRPr="006D5E20" w:rsidRDefault="00F32DC8" w:rsidP="00F32D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2DC8" w:rsidRPr="00E468EE" w:rsidRDefault="00F32DC8" w:rsidP="00F32DC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F74F6">
        <w:rPr>
          <w:rFonts w:ascii="Times New Roman" w:hAnsi="Times New Roman"/>
          <w:b/>
          <w:sz w:val="24"/>
          <w:szCs w:val="24"/>
        </w:rPr>
        <w:t xml:space="preserve">Показатели, влияющие на уменьшение </w:t>
      </w:r>
      <w:proofErr w:type="gramStart"/>
      <w:r w:rsidRPr="004F74F6">
        <w:rPr>
          <w:rFonts w:ascii="Times New Roman" w:hAnsi="Times New Roman"/>
          <w:b/>
          <w:sz w:val="24"/>
          <w:szCs w:val="24"/>
        </w:rPr>
        <w:t>размера стимулирующей части фонда оплаты труда</w:t>
      </w:r>
      <w:proofErr w:type="gramEnd"/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Наличие дисциплинарного вз</w:t>
      </w:r>
      <w:r w:rsidRPr="000617F8">
        <w:rPr>
          <w:rFonts w:ascii="Times New Roman" w:hAnsi="Times New Roman"/>
          <w:sz w:val="24"/>
          <w:szCs w:val="24"/>
        </w:rPr>
        <w:t>ыскания</w:t>
      </w:r>
      <w:r>
        <w:rPr>
          <w:rFonts w:ascii="Times New Roman" w:hAnsi="Times New Roman"/>
          <w:sz w:val="24"/>
          <w:szCs w:val="24"/>
        </w:rPr>
        <w:t xml:space="preserve"> – 100%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83D56">
        <w:rPr>
          <w:rFonts w:ascii="Times New Roman" w:hAnsi="Times New Roman"/>
          <w:sz w:val="24"/>
          <w:szCs w:val="24"/>
        </w:rPr>
        <w:t>Работа по совместительству, 50% от набранных баллов (внешний совместитель)</w:t>
      </w:r>
    </w:p>
    <w:p w:rsidR="00F32DC8" w:rsidRPr="00706EF4" w:rsidRDefault="00F32DC8" w:rsidP="00F32D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2DC8" w:rsidRPr="00E468EE" w:rsidRDefault="00F32DC8" w:rsidP="00F32DC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2B0E">
        <w:rPr>
          <w:rFonts w:ascii="Times New Roman" w:hAnsi="Times New Roman"/>
          <w:b/>
          <w:sz w:val="24"/>
          <w:szCs w:val="24"/>
        </w:rPr>
        <w:t xml:space="preserve">Механизм и порядок </w:t>
      </w:r>
      <w:proofErr w:type="gramStart"/>
      <w:r w:rsidRPr="00B92B0E">
        <w:rPr>
          <w:rFonts w:ascii="Times New Roman" w:hAnsi="Times New Roman"/>
          <w:b/>
          <w:sz w:val="24"/>
          <w:szCs w:val="24"/>
        </w:rPr>
        <w:t xml:space="preserve">расчета стимулирующей </w:t>
      </w:r>
      <w:r>
        <w:rPr>
          <w:rFonts w:ascii="Times New Roman" w:hAnsi="Times New Roman"/>
          <w:b/>
          <w:sz w:val="24"/>
          <w:szCs w:val="24"/>
        </w:rPr>
        <w:t>части фонда оплаты труда</w:t>
      </w:r>
      <w:proofErr w:type="gramEnd"/>
    </w:p>
    <w:p w:rsidR="00F32DC8" w:rsidRPr="00235E3C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51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Старший воспитатель, завхоз, работники бухгалтерии, делопроизводитель оцениваются руководителем по критериям оценки труда работников ДОУ.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премирования работники заполняют карты самооценки установленного образца, прилагают документы подтверждающие участие или результат участия; 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5E3C">
        <w:rPr>
          <w:rFonts w:ascii="Times New Roman" w:hAnsi="Times New Roman"/>
          <w:sz w:val="24"/>
          <w:szCs w:val="24"/>
        </w:rPr>
        <w:t xml:space="preserve">Рабочая группа рассматривает карты самооценки работников, на основании которых устанавливается сумма баллов. </w:t>
      </w:r>
    </w:p>
    <w:p w:rsidR="00F32DC8" w:rsidRPr="00235E3C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принимается большинством голосов открытым голосованием и считается принятым, если в голосовании участвовало не менее 2/3 состава Рабочей группы.</w:t>
      </w:r>
    </w:p>
    <w:p w:rsidR="00F32DC8" w:rsidRPr="00DA76BE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После работы Рабочей группы секретарь знакомит каждого работника ДОУ с результатами оценки Рабочей группы под роспись. Если работник не согласен с результатами оценки Рабочей группы, то пишет претензию председателю Рабочей группы и </w:t>
      </w:r>
      <w:proofErr w:type="gramStart"/>
      <w:r>
        <w:rPr>
          <w:rFonts w:ascii="Times New Roman" w:hAnsi="Times New Roman"/>
          <w:sz w:val="24"/>
          <w:szCs w:val="24"/>
        </w:rPr>
        <w:t>предоставляет документ</w:t>
      </w:r>
      <w:proofErr w:type="gramEnd"/>
      <w:r>
        <w:rPr>
          <w:rFonts w:ascii="Times New Roman" w:hAnsi="Times New Roman"/>
          <w:sz w:val="24"/>
          <w:szCs w:val="24"/>
        </w:rPr>
        <w:t>, подтверждающий участие или результат работы. Рабочая комиссия рассматривает претензию, устанавливает баллы, знакомит работника под роспись с картой самооценки.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рабочей группы оформляется протоколом и представляется для рассмотрения и утверждения Управляющему Совету. Сумма выплат стимулирующего характера закрепляется приказом заведующего </w:t>
      </w:r>
      <w:proofErr w:type="gramStart"/>
      <w:r>
        <w:rPr>
          <w:rFonts w:ascii="Times New Roman" w:hAnsi="Times New Roman"/>
          <w:sz w:val="24"/>
          <w:szCs w:val="24"/>
        </w:rPr>
        <w:t>ДОУ</w:t>
      </w:r>
      <w:proofErr w:type="gramEnd"/>
      <w:r>
        <w:rPr>
          <w:rFonts w:ascii="Times New Roman" w:hAnsi="Times New Roman"/>
          <w:sz w:val="24"/>
          <w:szCs w:val="24"/>
        </w:rPr>
        <w:t xml:space="preserve"> и данные передаются в бухгалтерию.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вопросах распределения и установления стимулирующих выплат администрация ДОУ и Управляющий совет обеспечивают гласность среди сотрудников ДОУ,</w:t>
      </w:r>
    </w:p>
    <w:p w:rsidR="00F32DC8" w:rsidRPr="00FF51E4" w:rsidRDefault="00F32DC8" w:rsidP="00F32D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2DC8" w:rsidRPr="00E468EE" w:rsidRDefault="00F32DC8" w:rsidP="00F32DC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A6846">
        <w:rPr>
          <w:rFonts w:ascii="Times New Roman" w:hAnsi="Times New Roman"/>
          <w:b/>
          <w:sz w:val="24"/>
          <w:szCs w:val="24"/>
        </w:rPr>
        <w:t>Регламент работы рабочей группы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рабочей группы проводятся под руководством председателя (руководителя Учреждения) либо по его поручению заместителем председателя.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Заседание рабочей группы проводятся не менее 4-х раз в год (один раз в квартал).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группа дает экспертное заключение о качестве работы каждого сотрудника.</w:t>
      </w:r>
    </w:p>
    <w:p w:rsidR="00F32DC8" w:rsidRPr="004F74F6" w:rsidRDefault="00F32DC8" w:rsidP="00F32D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2DC8" w:rsidRPr="003376BF" w:rsidRDefault="00F32DC8" w:rsidP="00F32DC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F7454C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2D77D9">
        <w:rPr>
          <w:rFonts w:ascii="Times New Roman" w:hAnsi="Times New Roman"/>
          <w:b/>
          <w:sz w:val="24"/>
          <w:szCs w:val="24"/>
        </w:rPr>
        <w:t>условия выплат</w:t>
      </w:r>
      <w:r w:rsidRPr="00F7454C">
        <w:rPr>
          <w:rFonts w:ascii="Times New Roman" w:hAnsi="Times New Roman"/>
          <w:b/>
          <w:sz w:val="24"/>
          <w:szCs w:val="24"/>
        </w:rPr>
        <w:t xml:space="preserve"> стимулирующей части фонда оплаты </w:t>
      </w:r>
      <w:r>
        <w:rPr>
          <w:rFonts w:ascii="Times New Roman" w:hAnsi="Times New Roman"/>
          <w:b/>
          <w:sz w:val="24"/>
          <w:szCs w:val="24"/>
        </w:rPr>
        <w:t xml:space="preserve">за результативность </w:t>
      </w:r>
      <w:r w:rsidRPr="00F7454C">
        <w:rPr>
          <w:rFonts w:ascii="Times New Roman" w:hAnsi="Times New Roman"/>
          <w:b/>
          <w:sz w:val="24"/>
          <w:szCs w:val="24"/>
        </w:rPr>
        <w:t>труда по должностям</w:t>
      </w:r>
    </w:p>
    <w:p w:rsidR="00F32DC8" w:rsidRPr="00F7454C" w:rsidRDefault="00F32DC8" w:rsidP="00F32DC8">
      <w:pPr>
        <w:pStyle w:val="a3"/>
        <w:ind w:left="644"/>
        <w:rPr>
          <w:rFonts w:ascii="Times New Roman" w:hAnsi="Times New Roman"/>
          <w:sz w:val="24"/>
          <w:szCs w:val="24"/>
        </w:rPr>
      </w:pPr>
    </w:p>
    <w:p w:rsidR="00F32DC8" w:rsidRPr="0070667D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Критерии</w:t>
      </w:r>
      <w:r w:rsidRPr="0070667D">
        <w:rPr>
          <w:rFonts w:ascii="Times New Roman" w:hAnsi="Times New Roman"/>
          <w:sz w:val="24"/>
          <w:szCs w:val="24"/>
        </w:rPr>
        <w:t xml:space="preserve"> для стимулирующих </w:t>
      </w:r>
      <w:proofErr w:type="gramStart"/>
      <w:r w:rsidRPr="0070667D">
        <w:rPr>
          <w:rFonts w:ascii="Times New Roman" w:hAnsi="Times New Roman"/>
          <w:sz w:val="24"/>
          <w:szCs w:val="24"/>
        </w:rPr>
        <w:t>выплат</w:t>
      </w:r>
      <w:proofErr w:type="gramEnd"/>
      <w:r w:rsidRPr="0070667D">
        <w:rPr>
          <w:rFonts w:ascii="Times New Roman" w:hAnsi="Times New Roman"/>
          <w:sz w:val="24"/>
          <w:szCs w:val="24"/>
        </w:rPr>
        <w:t xml:space="preserve"> педагогических </w:t>
      </w:r>
      <w:r>
        <w:rPr>
          <w:rFonts w:ascii="Times New Roman" w:hAnsi="Times New Roman"/>
          <w:sz w:val="24"/>
          <w:szCs w:val="24"/>
        </w:rPr>
        <w:t>работников:</w:t>
      </w:r>
      <w:r w:rsidRPr="007066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32DC8" w:rsidRPr="00ED22CF" w:rsidRDefault="00F32DC8" w:rsidP="00F32DC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2CF">
        <w:rPr>
          <w:rFonts w:ascii="Times New Roman" w:hAnsi="Times New Roman"/>
          <w:sz w:val="24"/>
          <w:szCs w:val="24"/>
        </w:rPr>
        <w:t>Воспитатель</w:t>
      </w:r>
    </w:p>
    <w:p w:rsidR="00F32DC8" w:rsidRPr="00ED22CF" w:rsidRDefault="00F32DC8" w:rsidP="00F32D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42"/>
        <w:gridCol w:w="439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Включение родителей </w:t>
            </w: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(интеграция) в образовательный процесс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- проведение мероприятий с участием родителей и воспитанников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конкурсы, развлечения, НПК, мастер-классы и иные вариативные формы)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Сохранение здоровья воспитанников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снижение заболеваемости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количественное сравнение с результатами предыдущего квартала);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систематическое использование в образовательном процессе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здоровьесберегающих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50% - 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30% - 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меньше 30% - до 1 балла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Работа с детьми с ОВЗ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индивидуальная работа с ребенком;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индивидуальная работа с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педагога в методической работе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в экспериментальной работе в рамках выполнения федеральных, региональных, муниципальных программ;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работа в  СИО (сетевое инновационное объединение)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разработчик авторского проекта; 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мастер классов, консультаций;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распространение педагогического опыта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Реализация программ дополнительного образования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результативность кружковой работы:</w:t>
            </w:r>
          </w:p>
          <w:p w:rsidR="00F32DC8" w:rsidRPr="00E468EE" w:rsidRDefault="00F32DC8" w:rsidP="00F32DC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дипломы, грамоты на уровне республики города</w:t>
            </w:r>
          </w:p>
          <w:p w:rsidR="00F32DC8" w:rsidRPr="00E468EE" w:rsidRDefault="00F32DC8" w:rsidP="00F32DC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организация выставок кружковой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Участие и результативность достижений воспитанников 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(конкурсы, соревнования, фестивали, олимпиады)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результативное участие детей на уровне Республики и города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диплом, грамота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результативное участие детей на уровне ДОУ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диплом, грамота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детей в мероприятиях на уровне Республики, города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сертификат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детей в мероприятиях на уровне ДОУ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сертификат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1-2 участия – до 3 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 и более – до 7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  балла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Ведение документации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заполнение своевременная сдача табеля, отчетов;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Исполнительская дисциплина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обоснованных обращений родителей, педагогов по поводу конфликтных ситуаций;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задолженности по оплате родительских взносов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 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 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замещение отсутствующего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до 5 дней – 3 б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6 дней – 6 б</w:t>
            </w:r>
          </w:p>
        </w:tc>
      </w:tr>
    </w:tbl>
    <w:p w:rsidR="00F32DC8" w:rsidRPr="00ED22CF" w:rsidRDefault="00F32DC8" w:rsidP="00F32DC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2CF">
        <w:rPr>
          <w:rFonts w:ascii="Times New Roman" w:hAnsi="Times New Roman"/>
          <w:sz w:val="24"/>
          <w:szCs w:val="24"/>
        </w:rPr>
        <w:t>Старший воспитатель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4395"/>
        <w:gridCol w:w="2126"/>
      </w:tblGrid>
      <w:tr w:rsidR="00F32DC8" w:rsidRPr="00936290" w:rsidTr="00F432DC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критерии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Эффективность методической работы по реализации ООП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разработка методических пособий, рекомендаций, планов, программ, положений и т.д. для внутреннего пользования;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Работа с педагогами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педагогов в конкурсах, фестивалях, конференциях: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на уровне РФ,  Р</w:t>
            </w:r>
            <w:proofErr w:type="gramStart"/>
            <w:r w:rsidRPr="00E468EE">
              <w:rPr>
                <w:rFonts w:ascii="Times New Roman" w:hAnsi="Times New Roman"/>
                <w:sz w:val="16"/>
                <w:szCs w:val="16"/>
              </w:rPr>
              <w:t>С(</w:t>
            </w:r>
            <w:proofErr w:type="gramEnd"/>
            <w:r w:rsidRPr="00E468EE">
              <w:rPr>
                <w:rFonts w:ascii="Times New Roman" w:hAnsi="Times New Roman"/>
                <w:sz w:val="16"/>
                <w:szCs w:val="16"/>
              </w:rPr>
              <w:t>Я) (диплом, грамота);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на уровне города, округа (диплом, грамота).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Обобщение передового педагогического опыта: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организация и проведение круглых столов, семинаров, педагогических выставок, мастер классов, перекрестных просмотров НОД;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помощь педагогам к аттестации;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 помощь воспитателям  в разработке проектов, в участии в педагогических выступлениях, в подготовке, проведении семинаров.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Организация образовательного процесса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в экспериментальной работе в рамках выполнения федеральных, региональных, муниципальных программ;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работа в  СИО (сетевое инновационное объединение)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Работа с детьми ОВЗ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разработка АОП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Работа с социумом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 эффективную работу с социумом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мероприятий с участием родителей и воспитанников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конкурсы, развлечения, НПК, мастер-классы и иные вариативные формы)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Методические объединения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КМЦ,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ППк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Ведение документации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Качественное ведение документации: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наличие документов (ОП, план развития педагогов, качественная подготовка документов к аттестации и т.д.)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заполнение своевременная сдача отчетов;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до 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Участие в общественных </w:t>
            </w: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мероприятиях детского сада, села.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</w:tbl>
    <w:p w:rsidR="00F32DC8" w:rsidRPr="00ED22CF" w:rsidRDefault="00F32DC8" w:rsidP="00F32DC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2CF">
        <w:rPr>
          <w:rFonts w:ascii="Times New Roman" w:hAnsi="Times New Roman"/>
          <w:sz w:val="24"/>
          <w:szCs w:val="24"/>
        </w:rPr>
        <w:lastRenderedPageBreak/>
        <w:t>Музыкальный руководитель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02"/>
        <w:gridCol w:w="443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Создание условий для сохранения здоровья воспитанников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использование в образовательном процессе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здоровьесберегающих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технологий;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организация и проведение мероприятий способствующих сохранению психического и  физического здоровья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педагога в методической работе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в экспериментальной работе в рамках выполнения федеральных, региональных, муниципальных программ;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работа в  СИО </w:t>
            </w:r>
            <w:proofErr w:type="gramStart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468EE">
              <w:rPr>
                <w:rFonts w:ascii="Times New Roman" w:hAnsi="Times New Roman"/>
                <w:sz w:val="16"/>
                <w:szCs w:val="16"/>
              </w:rPr>
              <w:t>сетевое инновационное объединение)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разработчик авторского проекта; 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мастер классов, консультаций;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распространение педагогического опыта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Работа с родителями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мероприятий с участием родителей и воспитанников.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Реализация программ дополнительного образования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32DC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дипломы, грамоты на уровне республики города</w:t>
            </w:r>
          </w:p>
          <w:p w:rsidR="00F32DC8" w:rsidRPr="00E468EE" w:rsidRDefault="00F32DC8" w:rsidP="00F32DC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конкурсах (сертификат), организация выставок кружковой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Организация работы с детьми с ОВЗ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индивидуальная работа с ребенком;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индивидуальная работа с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Участие и результативность достижений воспитанников 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(конкурсы, соревнования, фестивали, олимпиады)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результативное участие детей на уровне Республики и города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диплом, грамота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результативное участие детей на уровне ДОУ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диплом, грамота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детей в мероприятиях на уровне Республики, города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сертификат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детей в мероприятиях на уровне ДОУ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сертификат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1-2 участия – 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 и более – до 7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 балла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Исполнительская дисциплина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обоснованных обращений;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своевременная сдача отчетов;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наличие информационного стенда для родителей, своевременное пополнение.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замещение отсутствующего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до 5 дней – 3 б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6 дней – 6 б</w:t>
            </w:r>
          </w:p>
        </w:tc>
      </w:tr>
    </w:tbl>
    <w:p w:rsidR="00F32DC8" w:rsidRPr="0084609E" w:rsidRDefault="00F32DC8" w:rsidP="00F32DC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09E"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02"/>
        <w:gridCol w:w="443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Создание условий для сохранения здоровья воспитанников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использование в образовательном процессе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здоровьесберегающих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технологий;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организация и проведение мероприятий способствующих сохранению психического и  физического здоровья детей.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педагога в методической работе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в экспериментальной работе в рамках выполнения федеральных, региональных, муниципальных программ;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работа в  СИО </w:t>
            </w:r>
            <w:proofErr w:type="gramStart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E468EE">
              <w:rPr>
                <w:rFonts w:ascii="Times New Roman" w:hAnsi="Times New Roman"/>
                <w:sz w:val="16"/>
                <w:szCs w:val="16"/>
              </w:rPr>
              <w:t>сетевое инновационное объединение)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разработчик авторского проекта; 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мастер классов, консультаций;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распространение педагогического опыта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Работа с родителями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мероприятий с участием родителей и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Реализация программ дополнительного образования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32DC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дипломы, грамоты на уровне республики города</w:t>
            </w:r>
          </w:p>
          <w:p w:rsidR="00F32DC8" w:rsidRPr="00E468EE" w:rsidRDefault="00F32DC8" w:rsidP="00F32DC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конкурсах (сертификат), организация выставок кружковой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Участие и результативность достижений воспитанников 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(конкурсы, соревнования, фестивали, олимпиады)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результативное участие детей на уровне Республики и города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диплом, грамота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результативное участие детей на уровне ДОУ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диплом, грамота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детей в мероприятиях на уровне Республики, города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сертификат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детей в мероприятиях на уровне ДОУ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сертификат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1-2 участия – 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 и более – до 7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 балла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Организация работы с детьми с ОВЗ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индивидуальная работа с ребенком;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индивидуальная работа с родителями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Исполнительская дисциплина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обоснованных обращений;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своевременная сдача отчетов, табеля;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наличие информационного стенда для родителей, своевременное пополнение.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замещение отсутствующего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до 5 дней – 3 б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6 дней – 6 б</w:t>
            </w:r>
          </w:p>
        </w:tc>
      </w:tr>
    </w:tbl>
    <w:p w:rsidR="00F32DC8" w:rsidRPr="0084609E" w:rsidRDefault="00F32DC8" w:rsidP="00F32DC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609E">
        <w:rPr>
          <w:rFonts w:ascii="Times New Roman" w:hAnsi="Times New Roman"/>
          <w:sz w:val="24"/>
          <w:szCs w:val="24"/>
        </w:rPr>
        <w:t>Педагог-психолог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02"/>
        <w:gridCol w:w="443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Создание условий для сохранения здоровья воспитанников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- создание благоприятного психологического климата для детей;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использование в образовательном процессе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здоровьесберегающих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педагога в методической работе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в экспериментальной работе в рамках выполнения федеральных, региональных, муниципальных программ;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работа в  СИО (сетевое инновационное объединение)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разработчик авторского проекта; 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мастер классов, консультаций;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распространение педагогического опыта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индивидуальные консультации по конкретной проблеме;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выступление на собраниях, проведение обучающего семинара;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постоянно действующие мероприятия (семинар, тренинги, клуб, гостиная)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Результативность работы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своевременное выявление детей с проблемами в развитии, качественное оформление документов для обследования и психолого-педагогического сопровождения.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Организация психодиагностического сопровождения образовательного процесса.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 – 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организация диагностических мероприятий  по готовности детей к школьному обучению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– доля детей, охваченных групповыми и индивидуальными диагностическими процедурами, от 35-50%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– проведение мониторинговых исследований среди участников образовательных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до 3 баллов                                                                                                                                                                                              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4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Организация работы с детьми с ОВЗ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индивидуальная работа с ребенком;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индивидуальная работа с родителями.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Исполнительская дисциплина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обоснованных обращений;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своевременная сдача отчетов;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наличие информационного стенда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замещение отсутствующего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до 5 дней – 3 б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6 дней – 6 б</w:t>
            </w:r>
          </w:p>
        </w:tc>
      </w:tr>
    </w:tbl>
    <w:p w:rsidR="00F32DC8" w:rsidRPr="00545DF9" w:rsidRDefault="00F32DC8" w:rsidP="00F32DC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DF9">
        <w:rPr>
          <w:rFonts w:ascii="Times New Roman" w:hAnsi="Times New Roman"/>
          <w:sz w:val="24"/>
          <w:szCs w:val="24"/>
        </w:rPr>
        <w:t>Учитель - логопед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02"/>
        <w:gridCol w:w="443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Создание условий для сохранения здоровья воспитанников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- создание благоприятного психологического климата для детей;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использование в образовательном процессе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здоровьесберегающих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педагога в методической работе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в экспериментальной работе в рамках выполнения федеральных, региональных, муниципальных программ;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работа в  СИО (сетевое инновационное объединение)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разработчик авторского проекта; 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мастер классов, консультаций, разработка письменных рекомендаций для педагогов по развитию речи;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распространение педагогического опыта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индивидуальные консультации по конкретной проблеме;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выступление на собраниях, проведение обучающего семинара, тренингов;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постоянно действующие мероприятия (клуб, гостиная)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Результативность работы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своевременное выявление детей с проблемами в развитии речи, качественное оформление документов для обследования и психолого-педагогического сопровождения.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Организация логопедической работы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организация диагностических мероприятий для выявления нарушения речи у дошкольников;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доля детей охваченных групповыми и индивидуальными занятиями по коррекции речи;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индивидуальная работа с детьми со сложными нарушениями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4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Организация работы с </w:t>
            </w: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детьми с ОВЗ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- индивидуальная работа с ребенком;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- индивидуальная работа с родителями.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Исполнительская дисциплина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обоснованных обращений;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своевременная сдача отчетов;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наличие информационного стенда для 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замещение отсутствующего педагога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до 5 дней – 3 б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6 дней – 6 б</w:t>
            </w:r>
          </w:p>
        </w:tc>
      </w:tr>
    </w:tbl>
    <w:p w:rsidR="00F32DC8" w:rsidRPr="00545DF9" w:rsidRDefault="00F32DC8" w:rsidP="00F32DC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4377"/>
        <w:gridCol w:w="2144"/>
      </w:tblGrid>
      <w:tr w:rsidR="00F32DC8" w:rsidRPr="00936290" w:rsidTr="00F43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критерии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баллы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Создание условий для сохранения здоровья воспитанников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- создание благоприятного психологического климата для детей;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использование в образовательном процессе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здоровьесберегающих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технологий.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педагога в методической работе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в экспериментальной работе в рамках выполнения федеральных, региональных, муниципальных программ;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работа в  СИО (сетевое инновационное объединение)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разработчик авторского проекта; 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мастер классов, консультаций, разработка письменных рекомендаций для педагогов по развитию речи;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распространение педагогического опыта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Работа с родителями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индивидуальные консультации, беседы по реализации АОП;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организация участия родителей в проведении мероприятий с ребенком с ОВЗ;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выступление на собраниях, проведение обучающего семинара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4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4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4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Результативность работы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разработка индивидуального образовательного маршрута для ребенка с ОВЗ;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подбор и организация развивающих игр с детьми с ОВЗ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тьюторского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сопровождения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организация диагностических мероприятий; 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сотрудничество с педагогами;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индивидуальная работа с детьми с ОВЗ.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Ведение документации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Качественное ведение документации: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наличие документов (план работы, дневники наблюдения и т.д.)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заполнение своевременная сдача отчетов;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замещение отсутствующего педагога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до 5 дней – 3 б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6 дней – 6 б</w:t>
            </w:r>
          </w:p>
        </w:tc>
      </w:tr>
    </w:tbl>
    <w:p w:rsidR="00F32DC8" w:rsidRPr="000F47A5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</w:t>
      </w:r>
      <w:r w:rsidRPr="000F47A5">
        <w:rPr>
          <w:rFonts w:ascii="Times New Roman" w:hAnsi="Times New Roman"/>
          <w:sz w:val="24"/>
          <w:szCs w:val="24"/>
        </w:rPr>
        <w:t xml:space="preserve">ритерии для стимулирующих выплат </w:t>
      </w:r>
      <w:r>
        <w:rPr>
          <w:rFonts w:ascii="Times New Roman" w:hAnsi="Times New Roman"/>
          <w:sz w:val="24"/>
          <w:szCs w:val="24"/>
        </w:rPr>
        <w:t>учебно-вспомогательного персонала</w:t>
      </w:r>
      <w:r w:rsidRPr="000F47A5">
        <w:rPr>
          <w:rFonts w:ascii="Times New Roman" w:hAnsi="Times New Roman"/>
          <w:sz w:val="24"/>
          <w:szCs w:val="24"/>
        </w:rPr>
        <w:t>:</w:t>
      </w:r>
    </w:p>
    <w:p w:rsidR="00F32DC8" w:rsidRPr="000F47A5" w:rsidRDefault="00F32DC8" w:rsidP="00F32DC8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7A5">
        <w:rPr>
          <w:rFonts w:ascii="Times New Roman" w:hAnsi="Times New Roman"/>
          <w:sz w:val="24"/>
          <w:szCs w:val="24"/>
        </w:rPr>
        <w:t>Помощник воспитателя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02"/>
        <w:gridCol w:w="443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педагогическом процессе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Систематическое проведение оздоровительных мероприятий 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 xml:space="preserve">(проветривание помещения, наличие массажных ковриков, оборудования для дыхательной гимнастики и </w:t>
            </w:r>
            <w:proofErr w:type="spellStart"/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т</w:t>
            </w:r>
            <w:proofErr w:type="gramStart"/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.д</w:t>
            </w:r>
            <w:proofErr w:type="spellEnd"/>
            <w:proofErr w:type="gramEnd"/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tabs>
                <w:tab w:val="center" w:pos="74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ab/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- помощь в подготовке детей для участия  в конкурсах, олимпиадах, соревнованиях, утренниках и т.д.;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исполнение роли в развлечениях, утренниках.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постоянная помощь в изготовлении атрибутов, материалов для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выполнение дополнительного объема работы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 xml:space="preserve">соблюдение питьевого режима, полив песочниц, замена воспитателя во время сон часа для проведения </w:t>
            </w:r>
            <w:proofErr w:type="spellStart"/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педчаса</w:t>
            </w:r>
            <w:proofErr w:type="spellEnd"/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, педсовета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обоснованных обращений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3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 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Участие в общественных мероприятиях детского </w:t>
            </w: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сада, села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Работа с детьми с ОВЗ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уход за детьми 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Образцовое содержание групповых помещений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замечаний по контролю;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озеленение, оформление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благоустройстве помещения, территории детского сада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помощь в оформлении помещений детского сада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32DC8" w:rsidRPr="000F47A5" w:rsidRDefault="00F32DC8" w:rsidP="00F32DC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</w:t>
      </w:r>
      <w:r w:rsidRPr="000F47A5">
        <w:rPr>
          <w:rFonts w:ascii="Times New Roman" w:hAnsi="Times New Roman"/>
          <w:sz w:val="24"/>
          <w:szCs w:val="24"/>
        </w:rPr>
        <w:t>ритерии для стимулирующих выплат служащего персонала</w:t>
      </w:r>
    </w:p>
    <w:p w:rsidR="00F32DC8" w:rsidRPr="008A575F" w:rsidRDefault="00F32DC8" w:rsidP="00F32DC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47A5">
        <w:rPr>
          <w:rFonts w:ascii="Times New Roman" w:hAnsi="Times New Roman"/>
          <w:sz w:val="24"/>
          <w:szCs w:val="24"/>
        </w:rPr>
        <w:t xml:space="preserve">Завхоз  </w:t>
      </w:r>
      <w:r w:rsidRPr="008A57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02"/>
        <w:gridCol w:w="443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Ведение документации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ведение документации (своевременное заполнение журналов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составление документации в соответствии с нормативными требованиями, своевременная и качественная сдача отчетности, финансовых документов.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- своевременная подача и выполнение заявок по устранению технических неполадок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Контролирующие органы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отсутствие предписаний вышестоящих организаций и других надзорных органов </w:t>
            </w:r>
            <w:proofErr w:type="gramStart"/>
            <w:r w:rsidRPr="00E468EE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ОТ, ТБ,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финансовых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Соответствие условий осуществления воспитательно-образовательного процесса требованиям безопасности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обеспеченность, сохранность и качественное содержание оборудования, технических средств, мебели (своевременный ремонт, замена)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содержание в образцовом порядке  помещений детского 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своевременное проведение инвентаризации, учета имущества (сверка с бухгалтерией)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rPr>
          <w:trHeight w:val="736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rPr>
          <w:trHeight w:val="470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</w:tbl>
    <w:p w:rsidR="00F32DC8" w:rsidRPr="00756B57" w:rsidRDefault="00F32DC8" w:rsidP="00F32DC8">
      <w:pPr>
        <w:pStyle w:val="a3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56B57">
        <w:rPr>
          <w:rFonts w:ascii="Times New Roman" w:hAnsi="Times New Roman"/>
          <w:sz w:val="24"/>
          <w:szCs w:val="24"/>
        </w:rPr>
        <w:t>Медсестра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02"/>
        <w:gridCol w:w="443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Снижение заболеваемости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468EE">
              <w:rPr>
                <w:rFonts w:ascii="Times New Roman" w:hAnsi="Times New Roman"/>
                <w:sz w:val="16"/>
                <w:szCs w:val="16"/>
                <w:u w:val="single"/>
              </w:rPr>
              <w:t>Пример: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дней, пропущенных детьми по болезни – 39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рабочих дней в месяце – 21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Норма детей в группе – 20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детодней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>: 21х20 = 420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Составляем пропорцию: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468EE">
              <w:rPr>
                <w:rFonts w:ascii="Times New Roman" w:hAnsi="Times New Roman"/>
                <w:sz w:val="16"/>
                <w:szCs w:val="16"/>
                <w:u w:val="single"/>
              </w:rPr>
              <w:t xml:space="preserve">39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  <w:u w:val="single"/>
              </w:rPr>
              <w:t>х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100%</w:t>
            </w:r>
          </w:p>
          <w:p w:rsidR="00F32DC8" w:rsidRPr="00E468EE" w:rsidRDefault="00F32DC8" w:rsidP="00F432DC">
            <w:pPr>
              <w:tabs>
                <w:tab w:val="left" w:pos="100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   420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ab/>
              <w:t>= 9%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100% - 0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50% - до 1 балла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30% - 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Меньше 20% - до 10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педагогическом процессе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Организация оздоровительных мероприятий 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(закаливающие процедуры: витаминный чай, чеснок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Профилактические мероприятия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систематической санитарно-просветительской работы среди детей, родителей, сотрудников МБДОУ по вопросам ЗОЖ, профилактики заболеваний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изготовление и распространение заметок, памяток для родителей)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E468EE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соблюдением требований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СанПиН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режим питания, режим питья,  режим проветривания, проведение уборок по группам и т.д</w:t>
            </w:r>
            <w:r w:rsidRPr="00E468E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Медицинская документация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ведение медицинской документации (</w:t>
            </w:r>
            <w:r w:rsidRPr="00E468EE">
              <w:rPr>
                <w:rFonts w:ascii="Times New Roman" w:hAnsi="Times New Roman"/>
                <w:i/>
                <w:sz w:val="16"/>
                <w:szCs w:val="16"/>
              </w:rPr>
              <w:t>наличие плана оздоровительной работы, своевременное предоставление медицинской отчетности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составление меню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Взаимодействие с организациями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поликлиникой, другими медицинскими учреждениями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Участие в общественных мероприятиях детского </w:t>
            </w: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>сада, села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</w:tbl>
    <w:p w:rsidR="00F32DC8" w:rsidRPr="006C7834" w:rsidRDefault="00F32DC8" w:rsidP="00F32DC8">
      <w:pPr>
        <w:pStyle w:val="a3"/>
        <w:numPr>
          <w:ilvl w:val="2"/>
          <w:numId w:val="1"/>
        </w:numPr>
        <w:tabs>
          <w:tab w:val="left" w:pos="3201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C7834">
        <w:rPr>
          <w:rFonts w:ascii="Times New Roman" w:hAnsi="Times New Roman"/>
          <w:sz w:val="24"/>
          <w:szCs w:val="24"/>
        </w:rPr>
        <w:lastRenderedPageBreak/>
        <w:t>Документовед</w:t>
      </w:r>
      <w:proofErr w:type="spellEnd"/>
      <w:r w:rsidRPr="006C783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02"/>
        <w:gridCol w:w="443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Ведение документации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составление документации в соответствии с нормативными требованиями, своевременная и качественная сдача отчетности.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- качественное оформление документов на выплату компенсации на содержание ребенка в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ведение и систематизация архива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работа с военкоматом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ведение трудовых книжек и личных дел работников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ведение личных дел воспитанников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ведение табеля учета рабочего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Работа в электронных порталах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своевременная подача и обновление сведений о воспитанниках (электронный портал)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736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 3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</w:tbl>
    <w:p w:rsidR="00F32DC8" w:rsidRPr="006C7834" w:rsidRDefault="00F32DC8" w:rsidP="00F32DC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C7834">
        <w:rPr>
          <w:rFonts w:ascii="Times New Roman" w:hAnsi="Times New Roman"/>
          <w:sz w:val="24"/>
          <w:szCs w:val="24"/>
        </w:rPr>
        <w:t xml:space="preserve">Бухгалтер   </w:t>
      </w:r>
      <w:r w:rsidRPr="006C7834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02"/>
        <w:gridCol w:w="443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Ведение документации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своевременная подготовка и сдача отчетной документации (предоставление отчетной документации в срок)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оформление документов на выплату компенсации на содержание ребенка в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своевременное начисление родительской оплаты до 5-го числа текущего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своевременное и качественное проведение инвентаризации материальных ценностей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замечаний со стороны вышестоящих контролирующих и инспектирующих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и своевременное оформление договоров и протоколов разногласий с поставщиками услуг и товаров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проведение торгов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формирование планов закупок и графиков, их изменение, исполнение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своевременное составление текущего финансового плана и плана на перспективу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четкое ведение, оформление и сохранность журналов бухгалтерских учетов, согласно утвержденной номенклатуре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736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 3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</w:tbl>
    <w:p w:rsidR="00F32DC8" w:rsidRPr="006B2D49" w:rsidRDefault="00F32DC8" w:rsidP="00F32DC8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К</w:t>
      </w:r>
      <w:r w:rsidRPr="003505D9">
        <w:rPr>
          <w:rFonts w:ascii="Times New Roman" w:hAnsi="Times New Roman"/>
          <w:sz w:val="24"/>
          <w:szCs w:val="24"/>
        </w:rPr>
        <w:t xml:space="preserve">ритерии для стимулирующих выплат </w:t>
      </w:r>
      <w:r>
        <w:rPr>
          <w:rFonts w:ascii="Times New Roman" w:hAnsi="Times New Roman"/>
          <w:sz w:val="24"/>
          <w:szCs w:val="24"/>
        </w:rPr>
        <w:t>рабочего персонала</w:t>
      </w:r>
    </w:p>
    <w:p w:rsidR="00F32DC8" w:rsidRPr="006B2D49" w:rsidRDefault="00F32DC8" w:rsidP="00F32DC8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</w:t>
      </w:r>
      <w:r w:rsidRPr="006B2D49">
        <w:rPr>
          <w:rFonts w:ascii="Times New Roman" w:hAnsi="Times New Roman"/>
          <w:sz w:val="24"/>
          <w:szCs w:val="24"/>
        </w:rPr>
        <w:t xml:space="preserve"> автомобиля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02"/>
        <w:gridCol w:w="443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Высокое качество труда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 обеспечение     исправного           технического     состояния автомашины.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содержания кузова и салона автомобиля в чистоте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отсутствие нарушений ПДД, замечаний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своевременная и качественная сдача отчетности и финансовых документов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</w:t>
            </w:r>
            <w:r w:rsidRPr="00E468E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беспечение безопасной перевозки пассажиров.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736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60-ти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rPr>
          <w:trHeight w:val="485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rPr>
          <w:trHeight w:val="30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заготовка дров для гаража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32DC8" w:rsidRPr="0054624A" w:rsidRDefault="00F32DC8" w:rsidP="00F32DC8">
      <w:pPr>
        <w:pStyle w:val="a3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4624A">
        <w:rPr>
          <w:rFonts w:ascii="Times New Roman" w:hAnsi="Times New Roman"/>
          <w:sz w:val="24"/>
          <w:szCs w:val="24"/>
        </w:rPr>
        <w:t xml:space="preserve">Повар </w:t>
      </w:r>
      <w:r w:rsidRPr="0054624A">
        <w:rPr>
          <w:rFonts w:ascii="Times New Roman" w:hAnsi="Times New Roman"/>
          <w:sz w:val="16"/>
          <w:szCs w:val="1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942"/>
        <w:gridCol w:w="4395"/>
        <w:gridCol w:w="2126"/>
      </w:tblGrid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Высокое качество труда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качественное содержание помещений пищеблока в соответствии  с требованиями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СанПиН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>, требованиями ТБ и Пб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 - отсутствие замечаний со стороны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бракеражной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организация питания детей с аллергическими заболеваниями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творческий подход к приготовлению блюд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ответственное соблюдение графика выдачи пищи в соответствии с режимом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сохранность оборудования и инвентаря пищеблока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736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</w:tbl>
    <w:p w:rsidR="00F32DC8" w:rsidRPr="0054624A" w:rsidRDefault="00F32DC8" w:rsidP="00F32DC8">
      <w:pPr>
        <w:pStyle w:val="a3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4624A">
        <w:rPr>
          <w:rFonts w:ascii="Times New Roman" w:hAnsi="Times New Roman"/>
          <w:sz w:val="24"/>
          <w:szCs w:val="24"/>
        </w:rPr>
        <w:t xml:space="preserve">Кастелянша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4395"/>
        <w:gridCol w:w="2126"/>
      </w:tblGrid>
      <w:tr w:rsidR="00F32DC8" w:rsidRPr="00936290" w:rsidTr="00F432DC">
        <w:trPr>
          <w:trHeight w:val="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rPr>
          <w:trHeight w:val="7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Высокое качество труда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проведение генеральной уборки, организация смены белья, спецодежды, другого мягкого инвентаря, качественное ведение отчетной документации по мягкому инвентарю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DC8" w:rsidRPr="00936290" w:rsidTr="00F432DC">
        <w:trPr>
          <w:trHeight w:val="7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rPr>
          <w:trHeight w:val="1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дисциплины, 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5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rPr>
          <w:trHeight w:val="2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изготовление масок; дизайн, изготовление атрибутов для оформления;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уход за комнатными цветами;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в режимных моментах (одевание воспитанников на прогулку, сопровождение детей – целевые прогулки и экскурсии)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</w:tbl>
    <w:p w:rsidR="00F32DC8" w:rsidRPr="0054624A" w:rsidRDefault="00F32DC8" w:rsidP="00F32DC8">
      <w:pPr>
        <w:pStyle w:val="a3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4624A">
        <w:rPr>
          <w:rFonts w:ascii="Times New Roman" w:hAnsi="Times New Roman"/>
          <w:sz w:val="24"/>
          <w:szCs w:val="24"/>
        </w:rPr>
        <w:t xml:space="preserve">Машиниста по стирке белья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4395"/>
        <w:gridCol w:w="2126"/>
      </w:tblGrid>
      <w:tr w:rsidR="00F32DC8" w:rsidRPr="00936290" w:rsidTr="00F432DC">
        <w:trPr>
          <w:trHeight w:val="2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rPr>
          <w:trHeight w:val="1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Образцовое содержание рабочего места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качественное проведение генеральной уборки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7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rPr>
          <w:trHeight w:val="1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5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rPr>
          <w:trHeight w:val="2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замещение отсутствующего сотрудника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в режимных моментах (одевание воспитанников на прогулку, сопровождение детей – целевые прогулки и экскурсии)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</w:tbl>
    <w:p w:rsidR="00F32DC8" w:rsidRPr="002D348F" w:rsidRDefault="00F32DC8" w:rsidP="00F32DC8">
      <w:pPr>
        <w:pStyle w:val="a3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D348F">
        <w:rPr>
          <w:rFonts w:ascii="Times New Roman" w:hAnsi="Times New Roman"/>
          <w:sz w:val="24"/>
          <w:szCs w:val="24"/>
        </w:rPr>
        <w:t xml:space="preserve">Уборщик служебных помещений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4395"/>
        <w:gridCol w:w="2126"/>
      </w:tblGrid>
      <w:tr w:rsidR="00F32DC8" w:rsidRPr="00936290" w:rsidTr="00F432DC">
        <w:trPr>
          <w:trHeight w:val="2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rPr>
          <w:trHeight w:val="1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sz w:val="16"/>
                <w:szCs w:val="16"/>
              </w:rPr>
            </w:pPr>
            <w:r w:rsidRPr="00E468E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Образцовое содержание помещений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содержание помещений в чистоте и в порядке (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муз</w:t>
            </w:r>
            <w:proofErr w:type="gramStart"/>
            <w:r w:rsidRPr="00E468EE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E468EE">
              <w:rPr>
                <w:rFonts w:ascii="Times New Roman" w:hAnsi="Times New Roman"/>
                <w:sz w:val="16"/>
                <w:szCs w:val="16"/>
              </w:rPr>
              <w:t>ал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>, физ.зал, помещение музейных комнат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7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дней:24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rPr>
          <w:trHeight w:val="1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56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rPr>
          <w:trHeight w:val="2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замещение отсутствующего сотрудника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участие в режимных моментах (одевание воспитанников на прогулку, сопровождение детей – целевые прогулки и экскурсии)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</w:tbl>
    <w:p w:rsidR="00F32DC8" w:rsidRPr="002D348F" w:rsidRDefault="00F32DC8" w:rsidP="00F32DC8">
      <w:pPr>
        <w:pStyle w:val="a3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D348F">
        <w:rPr>
          <w:rFonts w:ascii="Times New Roman" w:hAnsi="Times New Roman"/>
          <w:sz w:val="24"/>
          <w:szCs w:val="24"/>
        </w:rPr>
        <w:t xml:space="preserve">Дворник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4395"/>
        <w:gridCol w:w="2126"/>
      </w:tblGrid>
      <w:tr w:rsidR="00F32DC8" w:rsidRPr="00936290" w:rsidTr="00F432DC">
        <w:trPr>
          <w:trHeight w:val="2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rPr>
          <w:trHeight w:val="5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Образцовое содержание территории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содержание обслуживаемого участка в образцовом состоянии в соответствии с требованиями </w:t>
            </w:r>
            <w:proofErr w:type="spellStart"/>
            <w:r w:rsidRPr="00E468EE">
              <w:rPr>
                <w:rFonts w:ascii="Times New Roman" w:hAnsi="Times New Roman"/>
                <w:sz w:val="16"/>
                <w:szCs w:val="16"/>
              </w:rPr>
              <w:t>СанПиН</w:t>
            </w:r>
            <w:proofErr w:type="spellEnd"/>
            <w:r w:rsidRPr="00E468EE">
              <w:rPr>
                <w:rFonts w:ascii="Times New Roman" w:hAnsi="Times New Roman"/>
                <w:sz w:val="16"/>
                <w:szCs w:val="16"/>
              </w:rPr>
              <w:t>, требованиями ТБ, ПБ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7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rPr>
          <w:trHeight w:val="1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4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rPr>
          <w:trHeight w:val="2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замещение отсутствующего сотрудника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выполнение обязанностей по ограничению доступа посторонних лиц на территорию учреждения в течение рабочего 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</w:tbl>
    <w:p w:rsidR="00F32DC8" w:rsidRPr="002D348F" w:rsidRDefault="00F32DC8" w:rsidP="00F32DC8">
      <w:pPr>
        <w:pStyle w:val="a3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D348F">
        <w:rPr>
          <w:rFonts w:ascii="Times New Roman" w:hAnsi="Times New Roman"/>
          <w:sz w:val="16"/>
          <w:szCs w:val="16"/>
        </w:rPr>
        <w:t xml:space="preserve"> </w:t>
      </w:r>
      <w:r w:rsidRPr="002D348F">
        <w:rPr>
          <w:rFonts w:ascii="Times New Roman" w:hAnsi="Times New Roman"/>
          <w:sz w:val="24"/>
          <w:szCs w:val="24"/>
        </w:rPr>
        <w:t xml:space="preserve">Рабочий по обслуживанию здания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4395"/>
        <w:gridCol w:w="2126"/>
      </w:tblGrid>
      <w:tr w:rsidR="00F32DC8" w:rsidRPr="00936290" w:rsidTr="00F432DC">
        <w:trPr>
          <w:trHeight w:val="2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rPr>
          <w:trHeight w:val="5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Образцовое содержание помещений детского сада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содержание в </w:t>
            </w:r>
            <w:proofErr w:type="gramStart"/>
            <w:r w:rsidRPr="00E468EE">
              <w:rPr>
                <w:rFonts w:ascii="Times New Roman" w:hAnsi="Times New Roman"/>
                <w:sz w:val="16"/>
                <w:szCs w:val="16"/>
              </w:rPr>
              <w:t>образцовой</w:t>
            </w:r>
            <w:proofErr w:type="gramEnd"/>
            <w:r w:rsidRPr="00E468EE">
              <w:rPr>
                <w:rFonts w:ascii="Times New Roman" w:hAnsi="Times New Roman"/>
                <w:sz w:val="16"/>
                <w:szCs w:val="16"/>
              </w:rPr>
              <w:t xml:space="preserve"> порядке игрового оборудования и малых архитектурных форм на участке учреждения.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7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rPr>
          <w:trHeight w:val="1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5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rPr>
          <w:trHeight w:val="2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замещение отсутствующего сотрудника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изготовление оборудования, ремонт сантехники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</w:tbl>
    <w:p w:rsidR="00F32DC8" w:rsidRPr="00042B8C" w:rsidRDefault="00F32DC8" w:rsidP="00F32DC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2B8C">
        <w:rPr>
          <w:rFonts w:ascii="Times New Roman" w:hAnsi="Times New Roman"/>
          <w:sz w:val="24"/>
          <w:szCs w:val="24"/>
        </w:rPr>
        <w:t xml:space="preserve">Сторож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4395"/>
        <w:gridCol w:w="2126"/>
      </w:tblGrid>
      <w:tr w:rsidR="00F32DC8" w:rsidRPr="00936290" w:rsidTr="00F432DC">
        <w:trPr>
          <w:trHeight w:val="23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Критерии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68EE">
              <w:rPr>
                <w:rFonts w:ascii="Times New Roman" w:hAnsi="Times New Roman"/>
                <w:b/>
                <w:sz w:val="16"/>
                <w:szCs w:val="16"/>
              </w:rPr>
              <w:t xml:space="preserve">Баллы </w:t>
            </w:r>
          </w:p>
        </w:tc>
      </w:tr>
      <w:tr w:rsidR="00F32DC8" w:rsidRPr="00936290" w:rsidTr="00F432DC">
        <w:trPr>
          <w:trHeight w:val="4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Высокое качество труда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tabs>
                <w:tab w:val="left" w:pos="111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своевременное реагирование на возникающие чрезвычайные ситуации в учреждении и на территории ДОУ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7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Трудовая дисциплина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Количество отработанных дней: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50 до 60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 30 до 49  дней;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от 10 до 29 дней.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10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2 баллов</w:t>
            </w:r>
          </w:p>
        </w:tc>
      </w:tr>
      <w:tr w:rsidR="00F32DC8" w:rsidRPr="00936290" w:rsidTr="00F432DC">
        <w:trPr>
          <w:trHeight w:val="14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Высокий уровень исполнительской дисциплины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Отсутствие дисциплинарных взысканий и административных наказаний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  <w:tr w:rsidR="00F32DC8" w:rsidRPr="00936290" w:rsidTr="00F432DC">
        <w:trPr>
          <w:trHeight w:val="52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Участие в общественных мероприятиях детского сада, села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 xml:space="preserve">- участие в мероприятиях, повышающих авторитет и имидж образовательного учреждения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 баллов</w:t>
            </w:r>
          </w:p>
        </w:tc>
      </w:tr>
      <w:tr w:rsidR="00F32DC8" w:rsidRPr="00936290" w:rsidTr="00F432DC">
        <w:trPr>
          <w:trHeight w:val="20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DC8" w:rsidRPr="00E468EE" w:rsidRDefault="00F32DC8" w:rsidP="00F432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Дополнительная нагрузка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своевременное выполнение разовых поручений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- поливка цветов в выходные дни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68EE">
              <w:rPr>
                <w:rFonts w:ascii="Times New Roman" w:hAnsi="Times New Roman"/>
                <w:sz w:val="16"/>
                <w:szCs w:val="16"/>
              </w:rPr>
              <w:t>до 5 баллов</w:t>
            </w:r>
          </w:p>
        </w:tc>
      </w:tr>
    </w:tbl>
    <w:p w:rsidR="00F32DC8" w:rsidRPr="00936290" w:rsidRDefault="00F32DC8" w:rsidP="00F32DC8">
      <w:pPr>
        <w:tabs>
          <w:tab w:val="left" w:pos="3201"/>
        </w:tabs>
        <w:spacing w:after="0"/>
        <w:rPr>
          <w:rFonts w:ascii="Times New Roman" w:hAnsi="Times New Roman"/>
          <w:sz w:val="16"/>
          <w:szCs w:val="16"/>
        </w:rPr>
      </w:pPr>
    </w:p>
    <w:p w:rsidR="00F32DC8" w:rsidRPr="00E468EE" w:rsidRDefault="00F32DC8" w:rsidP="00F32DC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Премирование</w:t>
      </w:r>
      <w:r w:rsidRPr="002033A9">
        <w:rPr>
          <w:rFonts w:ascii="Times New Roman" w:hAnsi="Times New Roman"/>
          <w:b/>
          <w:sz w:val="24"/>
          <w:szCs w:val="24"/>
        </w:rPr>
        <w:t xml:space="preserve"> главного бухгалтера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33A9">
        <w:rPr>
          <w:rFonts w:ascii="Times New Roman" w:hAnsi="Times New Roman"/>
          <w:sz w:val="24"/>
          <w:szCs w:val="24"/>
        </w:rPr>
        <w:t xml:space="preserve">Стимулирующая часть фонда оплаты главного бухгалтера формируется в пределах бюджетных ассигнований на оплату труда работников учреждения на финансовый </w:t>
      </w:r>
      <w:r w:rsidRPr="002033A9">
        <w:rPr>
          <w:rFonts w:ascii="Times New Roman" w:hAnsi="Times New Roman"/>
          <w:sz w:val="24"/>
          <w:szCs w:val="24"/>
        </w:rPr>
        <w:lastRenderedPageBreak/>
        <w:t>год, предусмотренных в плане финансово-хозяйственной деятельности бюджетного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F32DC8" w:rsidRDefault="00F32DC8" w:rsidP="00F32DC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Премирование главного бух</w:t>
      </w:r>
      <w:r w:rsidRPr="008A575F">
        <w:rPr>
          <w:rFonts w:ascii="Times New Roman" w:hAnsi="Times New Roman"/>
          <w:sz w:val="24"/>
          <w:szCs w:val="24"/>
        </w:rPr>
        <w:t>галтера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критериев и информационного письма (по итогам сдачи годовой отчетности) Управления образования Окружной администрации города Якутска за счет фонда оплаты труда учреждения в пределах 0,6 % от общего ФОТ учреждения.</w:t>
      </w:r>
    </w:p>
    <w:p w:rsidR="00F32DC8" w:rsidRDefault="00F32DC8" w:rsidP="00F32DC8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премирования главного бухгалтера устанавливается на основании набранного им количества баллов, в пропорциональном отношении набранных баллов к максимальному количеству баллов и фактически отработанного времени за период.</w:t>
      </w:r>
    </w:p>
    <w:p w:rsidR="00F32DC8" w:rsidRDefault="00F32DC8" w:rsidP="00F32DC8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премирования – за первое полугодие – 50 %, за второе полугодие 50%</w:t>
      </w:r>
    </w:p>
    <w:p w:rsidR="00F32DC8" w:rsidRDefault="00F32DC8" w:rsidP="00F32DC8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Премирование главного бухгалтера осуществляется на основании приказа руководителя учреждения в пределах фонда оплаты труда.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3677"/>
        <w:gridCol w:w="2263"/>
        <w:gridCol w:w="2822"/>
      </w:tblGrid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Шкала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 xml:space="preserve">Своевременная сдача бухгалтерской отчетности в МКУ ЦБ согласно соглашению о регламенте 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Качественная сдача отчетности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0-15 баллов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Исполнение кассового плана в течение финансового года нарастающим итогом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- меньше 85% - 0 баллов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- до 90 % - 3 балла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- до 96% - 10 баллов</w:t>
            </w:r>
          </w:p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- до 100 % - 15 баллов</w:t>
            </w:r>
          </w:p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Своевременное заключение договоров с поставщиками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0-5 баллов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Состояние дебиторской и кредиторской задолженности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0-10 баллов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Своевременное и качественное предоставление оперативных данных по запросам специалистов МКУ ЦБ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0-15 баллов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68EE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E468EE">
              <w:rPr>
                <w:rFonts w:ascii="Times New Roman" w:hAnsi="Times New Roman"/>
                <w:sz w:val="20"/>
                <w:szCs w:val="20"/>
              </w:rPr>
              <w:t xml:space="preserve"> расходованием ФОТ учреждения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0-10 баллов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Оценка деятельности главного бухгалтера руководителем учреждения, в том числе компетентность, качественное исполнение функциональных обязанностей, своевременная выплата заработной платы, другие критерии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руководителя учреждения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0-20 баллов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ЦБ, информация руководителя учреждения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За каждый случай неисполнения – минус 3 балла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Просроченная кредиторская и дебиторская задолженность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Каждая позиция – минус 3 балла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Перерасход средств по коммунальным услугам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Каждая позиция – минус 3 балла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Перерасход ФОТ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68E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4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468EE">
              <w:rPr>
                <w:rFonts w:ascii="Times New Roman" w:hAnsi="Times New Roman"/>
                <w:sz w:val="20"/>
                <w:szCs w:val="20"/>
              </w:rPr>
              <w:t>минус</w:t>
            </w:r>
            <w:proofErr w:type="gramEnd"/>
            <w:r w:rsidRPr="00E468EE">
              <w:rPr>
                <w:rFonts w:ascii="Times New Roman" w:hAnsi="Times New Roman"/>
                <w:sz w:val="20"/>
                <w:szCs w:val="20"/>
              </w:rPr>
              <w:t xml:space="preserve"> 5 до 10 баллов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Наличие штрафных санкций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Информация  МКУ ЦБ</w:t>
            </w: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Каждая позиция – минус 3 балла</w:t>
            </w:r>
          </w:p>
        </w:tc>
      </w:tr>
      <w:tr w:rsidR="00F32DC8" w:rsidTr="00F432DC">
        <w:tc>
          <w:tcPr>
            <w:tcW w:w="274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8EE">
              <w:rPr>
                <w:rFonts w:ascii="Times New Roman" w:hAnsi="Times New Roman"/>
                <w:sz w:val="20"/>
                <w:szCs w:val="20"/>
              </w:rPr>
              <w:t>Итого 100 баллов</w:t>
            </w:r>
          </w:p>
        </w:tc>
        <w:tc>
          <w:tcPr>
            <w:tcW w:w="2268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2DC8" w:rsidRPr="00E468EE" w:rsidRDefault="00F32DC8" w:rsidP="00F4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2DC8" w:rsidRPr="00A4738C" w:rsidRDefault="00F32DC8" w:rsidP="00F32DC8">
      <w:pPr>
        <w:pStyle w:val="a3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F32DC8" w:rsidRPr="008A575F" w:rsidRDefault="00F32DC8" w:rsidP="00F32D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A4738C">
        <w:rPr>
          <w:rFonts w:ascii="Times New Roman" w:hAnsi="Times New Roman"/>
          <w:b/>
          <w:sz w:val="24"/>
          <w:szCs w:val="24"/>
        </w:rPr>
        <w:t xml:space="preserve">Единовременные премии </w:t>
      </w:r>
    </w:p>
    <w:p w:rsidR="00F32DC8" w:rsidRDefault="00F32DC8" w:rsidP="00F32DC8">
      <w:pPr>
        <w:pStyle w:val="afff8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F32DC8" w:rsidRDefault="00F32DC8" w:rsidP="00F32DC8">
      <w:pPr>
        <w:pStyle w:val="afff8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F32DC8" w:rsidRDefault="00F32DC8" w:rsidP="00F32DC8">
      <w:pPr>
        <w:pStyle w:val="aff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выдача премии;</w:t>
      </w:r>
    </w:p>
    <w:p w:rsidR="00F32DC8" w:rsidRDefault="00F32DC8" w:rsidP="00F32DC8">
      <w:pPr>
        <w:pStyle w:val="aff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награждение ценным подарком;</w:t>
      </w:r>
    </w:p>
    <w:p w:rsidR="00F32DC8" w:rsidRDefault="00F32DC8" w:rsidP="00F32DC8">
      <w:pPr>
        <w:pStyle w:val="afff8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награждение почетными грамотами.</w:t>
      </w:r>
    </w:p>
    <w:p w:rsidR="00F32DC8" w:rsidRDefault="00F32DC8" w:rsidP="00F32DC8">
      <w:pPr>
        <w:pStyle w:val="afff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Поощрения применяются работодателем. Представительный орган образовательного учреждения вправе выступить с инициативой поощрения работника, которая подлежит обязательному рассмотрению работодателем.</w:t>
      </w:r>
    </w:p>
    <w:p w:rsidR="00F32DC8" w:rsidRDefault="00F32DC8" w:rsidP="00F32DC8">
      <w:pPr>
        <w:pStyle w:val="afff8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особые трудовые заслуги работники образовательного учреждения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представляются к награждению орденами, медалями, к присвоению почетных званий, а также к награждению именными медалями, знаками отличия и грамотами, иными ведомственными и государственными наградами, установленными для работников законодательством.</w:t>
      </w:r>
    </w:p>
    <w:p w:rsidR="00F32DC8" w:rsidRPr="0001310E" w:rsidRDefault="00F32DC8" w:rsidP="00F32DC8">
      <w:pPr>
        <w:pStyle w:val="afff8"/>
        <w:numPr>
          <w:ilvl w:val="1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При применении мер поощрения сочетается материальное и моральное стимулирование труда. Поощрения объявляются в приказе (распоряжении), доводятся до сведения всего коллектива образовательного учреждения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:rsidR="00F32DC8" w:rsidRPr="0001310E" w:rsidRDefault="00F32DC8" w:rsidP="00F32DC8">
      <w:pPr>
        <w:pStyle w:val="afff8"/>
        <w:numPr>
          <w:ilvl w:val="1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10E">
        <w:rPr>
          <w:rFonts w:ascii="Times New Roman" w:hAnsi="Times New Roman" w:cs="Times New Roman"/>
          <w:sz w:val="24"/>
          <w:szCs w:val="24"/>
        </w:rPr>
        <w:t>Основными условиями премирования являются:</w:t>
      </w:r>
    </w:p>
    <w:p w:rsidR="00F32DC8" w:rsidRDefault="00F32DC8" w:rsidP="00F32D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строгое выполнение функциональных обязанностей согласно должностной инструкции;</w:t>
      </w:r>
    </w:p>
    <w:p w:rsidR="00F32DC8" w:rsidRDefault="00F32DC8" w:rsidP="00F32D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неукоснительное соблюдение норм трудовой дисциплины, правил внутреннего трудового распорядка ДОУ;</w:t>
      </w:r>
    </w:p>
    <w:p w:rsidR="00F32DC8" w:rsidRDefault="00F32DC8" w:rsidP="00F32D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мероприятиях повышающий имидж ДОУ;</w:t>
      </w:r>
    </w:p>
    <w:p w:rsidR="00F32DC8" w:rsidRDefault="00F32DC8" w:rsidP="00F32D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различных конкурсах, соревнованиях (муниципальных, областных, федеральных и т.д.)</w:t>
      </w:r>
    </w:p>
    <w:p w:rsidR="00F32DC8" w:rsidRDefault="00F32DC8" w:rsidP="00F32DC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ремонте здания (покраска, побелка, дизайнерское оформление и т.д.).</w:t>
      </w:r>
    </w:p>
    <w:p w:rsidR="00F32DC8" w:rsidRPr="0001310E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310E">
        <w:rPr>
          <w:rFonts w:ascii="Times New Roman" w:hAnsi="Times New Roman"/>
          <w:sz w:val="24"/>
          <w:szCs w:val="24"/>
        </w:rPr>
        <w:t>Премии выплачиваются с работниками, состоящими с Учреждением в трудовых отношениях, на дату издания приказа о выплате премии. Премии могут выплачиваться всем сотрудникам либо персонально. Решение о выплате премии, в том числе о ее увеличении либо уменьшении, принимается и оформляется приказом руководителя Учреждения.</w:t>
      </w:r>
    </w:p>
    <w:p w:rsidR="00F32DC8" w:rsidRPr="007F130E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устанавливает следующие виды денежных премий:</w:t>
      </w:r>
    </w:p>
    <w:p w:rsidR="00F32DC8" w:rsidRPr="00711334" w:rsidRDefault="00F32DC8" w:rsidP="00F32D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334">
        <w:rPr>
          <w:rFonts w:ascii="Times New Roman" w:hAnsi="Times New Roman"/>
          <w:sz w:val="24"/>
          <w:szCs w:val="24"/>
        </w:rPr>
        <w:t>по результатам труда в конце учебного года «</w:t>
      </w:r>
      <w:proofErr w:type="gramStart"/>
      <w:r w:rsidRPr="00711334">
        <w:rPr>
          <w:rFonts w:ascii="Times New Roman" w:hAnsi="Times New Roman"/>
          <w:sz w:val="24"/>
          <w:szCs w:val="24"/>
        </w:rPr>
        <w:t>Лучший</w:t>
      </w:r>
      <w:proofErr w:type="gramEnd"/>
      <w:r w:rsidRPr="00711334">
        <w:rPr>
          <w:rFonts w:ascii="Times New Roman" w:hAnsi="Times New Roman"/>
          <w:sz w:val="24"/>
          <w:szCs w:val="24"/>
        </w:rPr>
        <w:t xml:space="preserve"> по профессии»;</w:t>
      </w:r>
    </w:p>
    <w:p w:rsidR="00F32DC8" w:rsidRDefault="00F32DC8" w:rsidP="00F32D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334">
        <w:rPr>
          <w:rFonts w:ascii="Times New Roman" w:hAnsi="Times New Roman"/>
          <w:sz w:val="24"/>
          <w:szCs w:val="24"/>
        </w:rPr>
        <w:t>по случаю государственных</w:t>
      </w:r>
      <w:r>
        <w:rPr>
          <w:rFonts w:ascii="Times New Roman" w:hAnsi="Times New Roman"/>
          <w:sz w:val="24"/>
          <w:szCs w:val="24"/>
        </w:rPr>
        <w:t xml:space="preserve"> праздников, профессиональных праздников Российской Федерации;</w:t>
      </w:r>
    </w:p>
    <w:p w:rsidR="00F32DC8" w:rsidRDefault="00F32DC8" w:rsidP="00F32D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особо важного и сложного задания;</w:t>
      </w:r>
    </w:p>
    <w:p w:rsidR="00F32DC8" w:rsidRDefault="00F32DC8" w:rsidP="00F32D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юбилейные даты (</w:t>
      </w:r>
      <w:proofErr w:type="gramStart"/>
      <w:r>
        <w:rPr>
          <w:rFonts w:ascii="Times New Roman" w:hAnsi="Times New Roman"/>
          <w:sz w:val="24"/>
          <w:szCs w:val="24"/>
        </w:rPr>
        <w:t>отработавшим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учреждении не менее 5 лет): к 50, 60, 70-летию;</w:t>
      </w:r>
    </w:p>
    <w:p w:rsidR="00F32DC8" w:rsidRDefault="00F32DC8" w:rsidP="00F32DC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каждые 10, 20 лет работы в данном учреждении.</w:t>
      </w:r>
    </w:p>
    <w:p w:rsidR="00F32DC8" w:rsidRPr="005D2AFD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 выплате премии </w:t>
      </w:r>
      <w:r w:rsidRPr="00711334">
        <w:rPr>
          <w:rFonts w:ascii="Times New Roman" w:hAnsi="Times New Roman"/>
          <w:sz w:val="24"/>
          <w:szCs w:val="24"/>
        </w:rPr>
        <w:t>принимается  общим</w:t>
      </w:r>
      <w:r>
        <w:rPr>
          <w:rFonts w:ascii="Times New Roman" w:hAnsi="Times New Roman"/>
          <w:sz w:val="24"/>
          <w:szCs w:val="24"/>
        </w:rPr>
        <w:t xml:space="preserve"> собранием трудового коллектива.</w:t>
      </w:r>
    </w:p>
    <w:p w:rsidR="00F32DC8" w:rsidRDefault="00F32DC8" w:rsidP="00F32DC8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2DC8" w:rsidRDefault="00F32DC8" w:rsidP="00F32D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4B3">
        <w:rPr>
          <w:rFonts w:ascii="Times New Roman" w:hAnsi="Times New Roman"/>
          <w:b/>
          <w:sz w:val="24"/>
          <w:szCs w:val="24"/>
        </w:rPr>
        <w:t>Материальная помощь</w:t>
      </w:r>
    </w:p>
    <w:p w:rsidR="00F32DC8" w:rsidRDefault="00F32DC8" w:rsidP="00F32DC8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F32DC8" w:rsidRPr="003F24B3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фонда оплаты труда работникам может быть оказана материальная помощь.</w:t>
      </w:r>
    </w:p>
    <w:p w:rsidR="00F32DC8" w:rsidRPr="00552A94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Материальная помощь может выплачиваться в следующих случаях:</w:t>
      </w:r>
    </w:p>
    <w:p w:rsidR="00F32DC8" w:rsidRDefault="00F32DC8" w:rsidP="00F32D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52A94">
        <w:rPr>
          <w:rFonts w:ascii="Times New Roman" w:hAnsi="Times New Roman"/>
          <w:sz w:val="24"/>
          <w:szCs w:val="24"/>
        </w:rPr>
        <w:t>лительное заболевание</w:t>
      </w:r>
      <w:r>
        <w:rPr>
          <w:rFonts w:ascii="Times New Roman" w:hAnsi="Times New Roman"/>
          <w:sz w:val="24"/>
          <w:szCs w:val="24"/>
        </w:rPr>
        <w:t>,</w:t>
      </w:r>
      <w:r w:rsidRPr="00552A94">
        <w:rPr>
          <w:rFonts w:ascii="Times New Roman" w:hAnsi="Times New Roman"/>
          <w:sz w:val="24"/>
          <w:szCs w:val="24"/>
        </w:rPr>
        <w:t xml:space="preserve"> требующее дорогостоящего лечения, подтвержденное соответствующими документами</w:t>
      </w:r>
      <w:r>
        <w:rPr>
          <w:rFonts w:ascii="Times New Roman" w:hAnsi="Times New Roman"/>
          <w:sz w:val="24"/>
          <w:szCs w:val="24"/>
        </w:rPr>
        <w:t>;</w:t>
      </w:r>
    </w:p>
    <w:p w:rsidR="00F32DC8" w:rsidRDefault="00F32DC8" w:rsidP="00F32D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тяжелое финансовое положение, связанное с последствиями стихийных бедствий (пожар, наводнение и другие форс-мажорные обстоятельства);</w:t>
      </w:r>
    </w:p>
    <w:p w:rsidR="00F32DC8" w:rsidRDefault="00F32DC8" w:rsidP="00F32D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смерть близких родственников (родителей, супруга (супруги), детей);</w:t>
      </w:r>
    </w:p>
    <w:p w:rsidR="00F32DC8" w:rsidRDefault="00F32DC8" w:rsidP="00F32D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сложных семейных обстоятельствах;</w:t>
      </w:r>
    </w:p>
    <w:p w:rsidR="00F32DC8" w:rsidRDefault="00F32DC8" w:rsidP="00F32D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сотрудникам для частичной оплаты курсов повышения квалификации, в случае экономии ФОТ.</w:t>
      </w:r>
    </w:p>
    <w:p w:rsidR="00F32DC8" w:rsidRDefault="00F32DC8" w:rsidP="00F32D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исключительных случаях (смерти, смерти близких родственников, при стихийных бедствиях, при сложных семейных обстоятельствах) может быть оказана материальная помощь совместителям и бывшим сотрудникам данного учреждения.</w:t>
      </w:r>
    </w:p>
    <w:p w:rsidR="00F32DC8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Основанием для рассмотрения вопроса об оказании сотрудникам материальной помощи является заявление работника с приложением подтверждающих документов.</w:t>
      </w:r>
    </w:p>
    <w:p w:rsidR="00F32DC8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об оказании </w:t>
      </w:r>
      <w:r w:rsidRPr="000F3D31">
        <w:rPr>
          <w:rFonts w:ascii="Times New Roman" w:hAnsi="Times New Roman"/>
          <w:sz w:val="24"/>
          <w:szCs w:val="24"/>
        </w:rPr>
        <w:t>материальной помощи</w:t>
      </w:r>
      <w:r>
        <w:rPr>
          <w:rFonts w:ascii="Times New Roman" w:hAnsi="Times New Roman"/>
          <w:sz w:val="24"/>
          <w:szCs w:val="24"/>
        </w:rPr>
        <w:t xml:space="preserve"> и ее размере принимается руководителем учреждения по согласованию представительного профсоюзного органа учреждения.</w:t>
      </w:r>
    </w:p>
    <w:p w:rsidR="00F32DC8" w:rsidRDefault="00F32DC8" w:rsidP="00F32DC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DC8" w:rsidRPr="00E468EE" w:rsidRDefault="00F32DC8" w:rsidP="00F32D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 премий и материальной помощи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005"/>
        <w:gridCol w:w="2232"/>
        <w:gridCol w:w="2232"/>
      </w:tblGrid>
      <w:tr w:rsidR="00F32DC8" w:rsidTr="00F432DC">
        <w:tc>
          <w:tcPr>
            <w:tcW w:w="458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5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E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E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EE">
              <w:rPr>
                <w:rFonts w:ascii="Times New Roman" w:hAnsi="Times New Roman"/>
                <w:b/>
                <w:sz w:val="24"/>
                <w:szCs w:val="24"/>
              </w:rPr>
              <w:t>Размер в руб.</w:t>
            </w:r>
          </w:p>
        </w:tc>
      </w:tr>
      <w:tr w:rsidR="00F32DC8" w:rsidTr="00F432DC">
        <w:tc>
          <w:tcPr>
            <w:tcW w:w="8927" w:type="dxa"/>
            <w:gridSpan w:val="4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Материальная помощь </w:t>
            </w:r>
          </w:p>
        </w:tc>
      </w:tr>
      <w:tr w:rsidR="00F32DC8" w:rsidTr="00F432DC">
        <w:tc>
          <w:tcPr>
            <w:tcW w:w="458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Материальная помощь молодым специалистам, проработавшим в учреждении не более 3-х лет и не имеющим взысканий.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до 5000 рублей</w:t>
            </w:r>
          </w:p>
        </w:tc>
      </w:tr>
      <w:tr w:rsidR="00F32DC8" w:rsidTr="00F432DC">
        <w:tc>
          <w:tcPr>
            <w:tcW w:w="458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Материальная помощь сотрудникам для частичной оплаты курсов повышения квалификации, в случае экономии ФОТ.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от 1000 до 5000 рублей</w:t>
            </w:r>
          </w:p>
        </w:tc>
      </w:tr>
      <w:tr w:rsidR="00F32DC8" w:rsidTr="00F432DC">
        <w:tc>
          <w:tcPr>
            <w:tcW w:w="458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Материальная помощь сотрудникам учреждения в случаях:</w:t>
            </w:r>
          </w:p>
          <w:p w:rsidR="00F32DC8" w:rsidRPr="00E468EE" w:rsidRDefault="00F32DC8" w:rsidP="00F32DC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длительное заболевание, требующее дорогостоящего лечения, подтвержденное соответствующими документами;</w:t>
            </w:r>
          </w:p>
          <w:p w:rsidR="00F32DC8" w:rsidRPr="00E468EE" w:rsidRDefault="00F32DC8" w:rsidP="00F32DC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тяжелое финансовое положение, связанное с последствиями стихийных бедствий (пожар, наводнение и другие форс-мажорные обстоятельства);</w:t>
            </w:r>
          </w:p>
          <w:p w:rsidR="00F32DC8" w:rsidRPr="00E468EE" w:rsidRDefault="00F32DC8" w:rsidP="00F32DC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смерть близких родственников (родителей, супруга (супруги), детей);</w:t>
            </w:r>
          </w:p>
          <w:p w:rsidR="00F32DC8" w:rsidRPr="00E468EE" w:rsidRDefault="00F32DC8" w:rsidP="00F32DC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при сложных семейных обстоятельствах;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от 3000 до 10 000 рублей, с учетом стажа работы в ДОУ</w:t>
            </w:r>
          </w:p>
        </w:tc>
      </w:tr>
      <w:tr w:rsidR="00F32DC8" w:rsidTr="00F432DC">
        <w:tc>
          <w:tcPr>
            <w:tcW w:w="458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 xml:space="preserve">В исключительных случаях (смерти близких родственников, при стихийных бедствиях, при сложных семейных обстоятельствах) может быть оказана материальная помощь </w:t>
            </w:r>
            <w:r w:rsidRPr="00E468EE">
              <w:rPr>
                <w:rFonts w:ascii="Times New Roman" w:hAnsi="Times New Roman"/>
                <w:sz w:val="24"/>
                <w:szCs w:val="24"/>
              </w:rPr>
              <w:lastRenderedPageBreak/>
              <w:t>совместителям и бывшим сотрудникам данного учреждения.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до 5000 рублей</w:t>
            </w:r>
          </w:p>
        </w:tc>
      </w:tr>
      <w:tr w:rsidR="00F32DC8" w:rsidTr="00F432DC">
        <w:tc>
          <w:tcPr>
            <w:tcW w:w="8927" w:type="dxa"/>
            <w:gridSpan w:val="4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68E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Премии </w:t>
            </w:r>
          </w:p>
        </w:tc>
      </w:tr>
      <w:tr w:rsidR="00F32DC8" w:rsidTr="00F432DC">
        <w:tc>
          <w:tcPr>
            <w:tcW w:w="458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К юбилейным датам сотрудников, отработавших в учреждении не менее 5 лет: к 50, 60, 70-летию и в связи с уходом на заслуженный отдых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до 10 000 рублей</w:t>
            </w:r>
          </w:p>
        </w:tc>
      </w:tr>
      <w:tr w:rsidR="00F32DC8" w:rsidTr="00F432DC">
        <w:tc>
          <w:tcPr>
            <w:tcW w:w="458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proofErr w:type="gramStart"/>
            <w:r w:rsidRPr="00E468EE">
              <w:rPr>
                <w:rFonts w:ascii="Times New Roman" w:hAnsi="Times New Roman"/>
                <w:sz w:val="24"/>
                <w:szCs w:val="24"/>
              </w:rPr>
              <w:t>при увольнении по собственному желанию в связи с выходом на досрочную страховую пенсию</w:t>
            </w:r>
            <w:proofErr w:type="gramEnd"/>
            <w:r w:rsidRPr="00E468EE">
              <w:rPr>
                <w:rFonts w:ascii="Times New Roman" w:hAnsi="Times New Roman"/>
                <w:sz w:val="24"/>
                <w:szCs w:val="24"/>
              </w:rPr>
              <w:t xml:space="preserve"> по старости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5000 рублей</w:t>
            </w:r>
          </w:p>
        </w:tc>
      </w:tr>
      <w:tr w:rsidR="00F32DC8" w:rsidTr="00F432DC">
        <w:tc>
          <w:tcPr>
            <w:tcW w:w="458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 xml:space="preserve">За каждые 10 лет работы в ДОУ, </w:t>
            </w:r>
            <w:proofErr w:type="gramStart"/>
            <w:r w:rsidRPr="00E468EE">
              <w:rPr>
                <w:rFonts w:ascii="Times New Roman" w:hAnsi="Times New Roman"/>
                <w:sz w:val="24"/>
                <w:szCs w:val="24"/>
              </w:rPr>
              <w:t>работникам</w:t>
            </w:r>
            <w:proofErr w:type="gramEnd"/>
            <w:r w:rsidRPr="00E468EE">
              <w:rPr>
                <w:rFonts w:ascii="Times New Roman" w:hAnsi="Times New Roman"/>
                <w:sz w:val="24"/>
                <w:szCs w:val="24"/>
              </w:rPr>
              <w:t xml:space="preserve"> не имеющим грубых нарушений трудовой дисциплины (10, 20 лет). Данное дополнение не распространяется на работников, стаж которых прерывался и составил 1 год и более.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5000 рублей</w:t>
            </w:r>
          </w:p>
        </w:tc>
      </w:tr>
      <w:tr w:rsidR="00F32DC8" w:rsidTr="00F432DC">
        <w:tc>
          <w:tcPr>
            <w:tcW w:w="458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F32DC8" w:rsidRPr="00E468EE" w:rsidRDefault="00F32DC8" w:rsidP="00F432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За участие в ремонтной работе (покраска, побелка, дизайнерское оформление и т.д.).</w:t>
            </w:r>
          </w:p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до 10 000 рублей</w:t>
            </w:r>
          </w:p>
        </w:tc>
      </w:tr>
      <w:tr w:rsidR="00F32DC8" w:rsidTr="00F432DC">
        <w:tc>
          <w:tcPr>
            <w:tcW w:w="458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Победителю в номинации «</w:t>
            </w:r>
            <w:proofErr w:type="gramStart"/>
            <w:r w:rsidRPr="00E468EE">
              <w:rPr>
                <w:rFonts w:ascii="Times New Roman" w:hAnsi="Times New Roman"/>
                <w:sz w:val="24"/>
                <w:szCs w:val="24"/>
              </w:rPr>
              <w:t>Лучший</w:t>
            </w:r>
            <w:proofErr w:type="gramEnd"/>
            <w:r w:rsidRPr="00E468EE">
              <w:rPr>
                <w:rFonts w:ascii="Times New Roman" w:hAnsi="Times New Roman"/>
                <w:sz w:val="24"/>
                <w:szCs w:val="24"/>
              </w:rPr>
              <w:t xml:space="preserve"> по профессии» по итогам учебного года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  <w:tc>
          <w:tcPr>
            <w:tcW w:w="2232" w:type="dxa"/>
          </w:tcPr>
          <w:p w:rsidR="00F32DC8" w:rsidRPr="00E468EE" w:rsidRDefault="00F32DC8" w:rsidP="00F432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EE">
              <w:rPr>
                <w:rFonts w:ascii="Times New Roman" w:hAnsi="Times New Roman"/>
                <w:sz w:val="24"/>
                <w:szCs w:val="24"/>
              </w:rPr>
              <w:t>до 3 000 рублей</w:t>
            </w:r>
          </w:p>
        </w:tc>
      </w:tr>
    </w:tbl>
    <w:p w:rsidR="00F32DC8" w:rsidRDefault="00F32DC8" w:rsidP="00F32DC8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F32DC8" w:rsidRPr="00E468EE" w:rsidRDefault="00F32DC8" w:rsidP="00F32D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Расчеты, источники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пр</w:t>
      </w:r>
      <w:proofErr w:type="gramEnd"/>
      <w:r>
        <w:rPr>
          <w:rFonts w:ascii="Times New Roman" w:hAnsi="Times New Roman"/>
          <w:b/>
          <w:sz w:val="24"/>
          <w:szCs w:val="24"/>
        </w:rPr>
        <w:t>емирования</w:t>
      </w:r>
    </w:p>
    <w:p w:rsidR="00F32DC8" w:rsidRPr="00334E8A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Премирование и оказание материальной помощи производится в пределах средств фонда оплаты труда.</w:t>
      </w:r>
    </w:p>
    <w:p w:rsidR="00F32DC8" w:rsidRPr="00334E8A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выплаты, производимые в соответствии с настоящим положением, осуществляются в рублях путем безналичного перевода средств на </w:t>
      </w:r>
      <w:proofErr w:type="spellStart"/>
      <w:r>
        <w:rPr>
          <w:rFonts w:ascii="Times New Roman" w:hAnsi="Times New Roman"/>
          <w:sz w:val="24"/>
          <w:szCs w:val="24"/>
        </w:rPr>
        <w:t>зарплатные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счета работников Учреждения.</w:t>
      </w:r>
    </w:p>
    <w:p w:rsidR="00F32DC8" w:rsidRPr="00334E8A" w:rsidRDefault="00F32DC8" w:rsidP="00F32DC8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DC8" w:rsidRPr="00E468EE" w:rsidRDefault="00F32DC8" w:rsidP="00F32D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32DC8" w:rsidRPr="00334E8A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по мере необходимости.</w:t>
      </w:r>
    </w:p>
    <w:p w:rsidR="00F32DC8" w:rsidRPr="00334E8A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F32DC8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BD">
        <w:rPr>
          <w:rFonts w:ascii="Times New Roman" w:hAnsi="Times New Roman"/>
          <w:sz w:val="24"/>
          <w:szCs w:val="24"/>
        </w:rPr>
        <w:t>Настоящее Положение действует до ее замены новым</w:t>
      </w:r>
      <w:r>
        <w:rPr>
          <w:rFonts w:ascii="Times New Roman" w:hAnsi="Times New Roman"/>
          <w:sz w:val="24"/>
          <w:szCs w:val="24"/>
        </w:rPr>
        <w:t>.</w:t>
      </w:r>
    </w:p>
    <w:p w:rsidR="00F32DC8" w:rsidRPr="00C06BBD" w:rsidRDefault="00F32DC8" w:rsidP="00F32D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текстом настоящего Положения все сотрудники должны быть ознакомлены под роспись.</w:t>
      </w:r>
    </w:p>
    <w:p w:rsidR="009D2DA1" w:rsidRDefault="00F32DC8"/>
    <w:sectPr w:rsidR="009D2DA1" w:rsidSect="006D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2C7"/>
    <w:multiLevelType w:val="hybridMultilevel"/>
    <w:tmpl w:val="57EA3170"/>
    <w:lvl w:ilvl="0" w:tplc="19AE7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876AF6"/>
    <w:multiLevelType w:val="hybridMultilevel"/>
    <w:tmpl w:val="724A105E"/>
    <w:lvl w:ilvl="0" w:tplc="19AE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53C3"/>
    <w:multiLevelType w:val="hybridMultilevel"/>
    <w:tmpl w:val="4DC8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0AB1"/>
    <w:multiLevelType w:val="hybridMultilevel"/>
    <w:tmpl w:val="92AC5BB6"/>
    <w:lvl w:ilvl="0" w:tplc="19AE7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441F89"/>
    <w:multiLevelType w:val="hybridMultilevel"/>
    <w:tmpl w:val="F77C0166"/>
    <w:lvl w:ilvl="0" w:tplc="19AE7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700477"/>
    <w:multiLevelType w:val="hybridMultilevel"/>
    <w:tmpl w:val="D02CB210"/>
    <w:lvl w:ilvl="0" w:tplc="19AE7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CE1199"/>
    <w:multiLevelType w:val="multilevel"/>
    <w:tmpl w:val="CFA21F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9170B3"/>
    <w:multiLevelType w:val="hybridMultilevel"/>
    <w:tmpl w:val="89EEF5BA"/>
    <w:lvl w:ilvl="0" w:tplc="19AE7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2DC8"/>
    <w:rsid w:val="005D6651"/>
    <w:rsid w:val="006D2169"/>
    <w:rsid w:val="00837FB3"/>
    <w:rsid w:val="00F3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2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lang/>
    </w:rPr>
  </w:style>
  <w:style w:type="paragraph" w:styleId="2">
    <w:name w:val="heading 2"/>
    <w:basedOn w:val="a"/>
    <w:link w:val="20"/>
    <w:uiPriority w:val="9"/>
    <w:qFormat/>
    <w:rsid w:val="00F32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DC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2DC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DC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2DC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DC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2DC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C8"/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F32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2DC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F32DC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32DC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F32DC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F32DC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32DC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F32DC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32DC8"/>
  </w:style>
  <w:style w:type="paragraph" w:styleId="a4">
    <w:name w:val="header"/>
    <w:basedOn w:val="a"/>
    <w:link w:val="a5"/>
    <w:uiPriority w:val="99"/>
    <w:rsid w:val="00F32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F32DC8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rsid w:val="00F32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F32DC8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3"/>
    <w:basedOn w:val="a"/>
    <w:link w:val="32"/>
    <w:rsid w:val="00F32DC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32">
    <w:name w:val="Основной текст 3 Знак"/>
    <w:basedOn w:val="a0"/>
    <w:link w:val="31"/>
    <w:rsid w:val="00F32DC8"/>
    <w:rPr>
      <w:rFonts w:ascii="Times New Roman" w:eastAsia="Times New Roman" w:hAnsi="Times New Roman" w:cs="Times New Roman"/>
      <w:sz w:val="28"/>
      <w:szCs w:val="28"/>
      <w:lang/>
    </w:rPr>
  </w:style>
  <w:style w:type="paragraph" w:styleId="21">
    <w:name w:val="Body Text Indent 2"/>
    <w:basedOn w:val="a"/>
    <w:link w:val="22"/>
    <w:rsid w:val="00F32DC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F32DC8"/>
    <w:rPr>
      <w:rFonts w:ascii="Times New Roman" w:eastAsia="Times New Roman" w:hAnsi="Times New Roman" w:cs="Times New Roman"/>
      <w:sz w:val="24"/>
      <w:szCs w:val="24"/>
      <w:lang/>
    </w:rPr>
  </w:style>
  <w:style w:type="paragraph" w:styleId="33">
    <w:name w:val="Body Text Indent 3"/>
    <w:basedOn w:val="a"/>
    <w:link w:val="34"/>
    <w:rsid w:val="00F32DC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F32DC8"/>
    <w:rPr>
      <w:rFonts w:ascii="Times New Roman" w:eastAsia="Times New Roman" w:hAnsi="Times New Roman" w:cs="Times New Roman"/>
      <w:sz w:val="16"/>
      <w:szCs w:val="16"/>
      <w:lang/>
    </w:rPr>
  </w:style>
  <w:style w:type="table" w:styleId="a8">
    <w:name w:val="Table Grid"/>
    <w:basedOn w:val="a1"/>
    <w:uiPriority w:val="59"/>
    <w:rsid w:val="00F3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rsid w:val="00F32DC8"/>
  </w:style>
  <w:style w:type="paragraph" w:customStyle="1" w:styleId="aa">
    <w:name w:val="Таблицы (моноширинный)"/>
    <w:basedOn w:val="a"/>
    <w:next w:val="a"/>
    <w:uiPriority w:val="99"/>
    <w:rsid w:val="00F32D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F32DC8"/>
    <w:rPr>
      <w:color w:val="0000FF"/>
      <w:u w:val="single"/>
    </w:rPr>
  </w:style>
  <w:style w:type="character" w:styleId="ac">
    <w:name w:val="FollowedHyperlink"/>
    <w:rsid w:val="00F32DC8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F32DC8"/>
    <w:pPr>
      <w:spacing w:after="0" w:line="240" w:lineRule="auto"/>
    </w:pPr>
    <w:rPr>
      <w:rFonts w:ascii="Tahoma" w:eastAsia="Times New Roman" w:hAnsi="Tahoma"/>
      <w:spacing w:val="-2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F32DC8"/>
    <w:rPr>
      <w:rFonts w:ascii="Tahoma" w:eastAsia="Times New Roman" w:hAnsi="Tahoma" w:cs="Times New Roman"/>
      <w:spacing w:val="-2"/>
      <w:sz w:val="16"/>
      <w:szCs w:val="16"/>
      <w:lang/>
    </w:rPr>
  </w:style>
  <w:style w:type="paragraph" w:styleId="af">
    <w:name w:val="No Spacing"/>
    <w:link w:val="af0"/>
    <w:uiPriority w:val="1"/>
    <w:qFormat/>
    <w:rsid w:val="00F3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аголовок №3_"/>
    <w:link w:val="36"/>
    <w:rsid w:val="00F32DC8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"/>
    <w:link w:val="35"/>
    <w:rsid w:val="00F32DC8"/>
    <w:pPr>
      <w:shd w:val="clear" w:color="auto" w:fill="FFFFFF"/>
      <w:spacing w:before="240" w:after="0" w:line="326" w:lineRule="exact"/>
      <w:outlineLvl w:val="2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1">
    <w:name w:val="Основной текст_"/>
    <w:link w:val="12"/>
    <w:rsid w:val="00F32DC8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link w:val="38"/>
    <w:rsid w:val="00F32DC8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F32D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32DC8"/>
    <w:pPr>
      <w:shd w:val="clear" w:color="auto" w:fill="FFFFFF"/>
      <w:spacing w:before="240" w:after="0" w:line="322" w:lineRule="exact"/>
      <w:ind w:hanging="700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8">
    <w:name w:val="Основной текст (3)"/>
    <w:basedOn w:val="a"/>
    <w:link w:val="37"/>
    <w:rsid w:val="00F32DC8"/>
    <w:pPr>
      <w:shd w:val="clear" w:color="auto" w:fill="FFFFFF"/>
      <w:spacing w:after="240" w:line="322" w:lineRule="exact"/>
      <w:ind w:firstLine="58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4">
    <w:name w:val="Заголовок №2"/>
    <w:basedOn w:val="a"/>
    <w:link w:val="23"/>
    <w:rsid w:val="00F32DC8"/>
    <w:pPr>
      <w:shd w:val="clear" w:color="auto" w:fill="FFFFFF"/>
      <w:spacing w:before="300" w:after="180" w:line="0" w:lineRule="atLeast"/>
      <w:outlineLvl w:val="1"/>
    </w:pPr>
    <w:rPr>
      <w:rFonts w:asciiTheme="minorHAnsi" w:eastAsiaTheme="minorHAnsi" w:hAnsiTheme="minorHAnsi" w:cstheme="minorBidi"/>
      <w:sz w:val="26"/>
      <w:szCs w:val="26"/>
    </w:rPr>
  </w:style>
  <w:style w:type="character" w:styleId="af2">
    <w:name w:val="Subtle Emphasis"/>
    <w:uiPriority w:val="19"/>
    <w:qFormat/>
    <w:rsid w:val="00F32DC8"/>
    <w:rPr>
      <w:i/>
      <w:iCs/>
      <w:color w:val="808080"/>
    </w:rPr>
  </w:style>
  <w:style w:type="character" w:customStyle="1" w:styleId="af3">
    <w:name w:val="Гипертекстовая ссылка"/>
    <w:uiPriority w:val="99"/>
    <w:rsid w:val="00F32DC8"/>
    <w:rPr>
      <w:b/>
      <w:bCs/>
      <w:color w:val="106BBE"/>
      <w:sz w:val="26"/>
      <w:szCs w:val="26"/>
    </w:rPr>
  </w:style>
  <w:style w:type="paragraph" w:customStyle="1" w:styleId="af4">
    <w:name w:val="Комментарий"/>
    <w:basedOn w:val="a"/>
    <w:next w:val="a"/>
    <w:uiPriority w:val="99"/>
    <w:rsid w:val="00F32DC8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F32D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F32DC8"/>
    <w:rPr>
      <w:b/>
      <w:bCs/>
      <w:color w:val="26282F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F32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Не вступил в силу"/>
    <w:uiPriority w:val="99"/>
    <w:rsid w:val="00F32DC8"/>
    <w:rPr>
      <w:b w:val="0"/>
      <w:bCs w:val="0"/>
      <w:color w:val="000000"/>
      <w:sz w:val="26"/>
      <w:szCs w:val="26"/>
      <w:shd w:val="clear" w:color="auto" w:fill="D8EDE8"/>
    </w:rPr>
  </w:style>
  <w:style w:type="paragraph" w:styleId="af9">
    <w:name w:val="Subtitle"/>
    <w:basedOn w:val="a"/>
    <w:next w:val="a"/>
    <w:link w:val="afa"/>
    <w:uiPriority w:val="11"/>
    <w:qFormat/>
    <w:rsid w:val="00F32DC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fa">
    <w:name w:val="Подзаголовок Знак"/>
    <w:basedOn w:val="a0"/>
    <w:link w:val="af9"/>
    <w:uiPriority w:val="11"/>
    <w:rsid w:val="00F32DC8"/>
    <w:rPr>
      <w:rFonts w:ascii="Cambria" w:eastAsia="Times New Roman" w:hAnsi="Cambria" w:cs="Times New Roman"/>
      <w:sz w:val="24"/>
      <w:szCs w:val="24"/>
      <w:lang/>
    </w:rPr>
  </w:style>
  <w:style w:type="character" w:customStyle="1" w:styleId="CourierNew95pt">
    <w:name w:val="Основной текст + Courier New;9;5 pt"/>
    <w:rsid w:val="00F32DC8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unhideWhenUsed/>
    <w:rsid w:val="00F32D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F32DC8"/>
    <w:rPr>
      <w:rFonts w:ascii="Times New Roman" w:eastAsia="Times New Roman" w:hAnsi="Times New Roman" w:cs="Times New Roman"/>
      <w:sz w:val="24"/>
      <w:szCs w:val="24"/>
      <w:lang/>
    </w:rPr>
  </w:style>
  <w:style w:type="paragraph" w:styleId="39">
    <w:name w:val="List 3"/>
    <w:basedOn w:val="a"/>
    <w:rsid w:val="00F32DC8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List"/>
    <w:basedOn w:val="a"/>
    <w:rsid w:val="00F32DC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2"/>
    <w:basedOn w:val="a"/>
    <w:rsid w:val="00F32DC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Plain Text"/>
    <w:aliases w:val=" Знак"/>
    <w:basedOn w:val="a"/>
    <w:link w:val="aff"/>
    <w:rsid w:val="00F32DC8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f">
    <w:name w:val="Текст Знак"/>
    <w:aliases w:val=" Знак Знак"/>
    <w:basedOn w:val="a0"/>
    <w:link w:val="afe"/>
    <w:rsid w:val="00F32DC8"/>
    <w:rPr>
      <w:rFonts w:ascii="Courier New" w:eastAsia="Times New Roman" w:hAnsi="Courier New" w:cs="Times New Roman"/>
      <w:sz w:val="20"/>
      <w:szCs w:val="20"/>
      <w:lang/>
    </w:rPr>
  </w:style>
  <w:style w:type="paragraph" w:styleId="51">
    <w:name w:val="List 5"/>
    <w:basedOn w:val="a"/>
    <w:rsid w:val="00F32DC8"/>
    <w:pPr>
      <w:spacing w:after="0" w:line="240" w:lineRule="auto"/>
      <w:ind w:left="1415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Цитата1"/>
    <w:basedOn w:val="a"/>
    <w:rsid w:val="00F32DC8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1">
    <w:name w:val="List 4"/>
    <w:basedOn w:val="a"/>
    <w:uiPriority w:val="99"/>
    <w:semiHidden/>
    <w:unhideWhenUsed/>
    <w:rsid w:val="00F32DC8"/>
    <w:pPr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a">
    <w:name w:val="List Continue 3"/>
    <w:basedOn w:val="a"/>
    <w:uiPriority w:val="99"/>
    <w:unhideWhenUsed/>
    <w:rsid w:val="00F32DC8"/>
    <w:pPr>
      <w:spacing w:after="120" w:line="240" w:lineRule="auto"/>
      <w:ind w:left="849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unhideWhenUsed/>
    <w:rsid w:val="00F32DC8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1">
    <w:name w:val="Текст сноски Знак"/>
    <w:basedOn w:val="a0"/>
    <w:link w:val="aff0"/>
    <w:uiPriority w:val="99"/>
    <w:rsid w:val="00F32DC8"/>
    <w:rPr>
      <w:rFonts w:ascii="Times New Roman" w:eastAsia="Times New Roman" w:hAnsi="Times New Roman" w:cs="Times New Roman"/>
      <w:sz w:val="20"/>
      <w:szCs w:val="20"/>
      <w:lang/>
    </w:rPr>
  </w:style>
  <w:style w:type="character" w:styleId="aff2">
    <w:name w:val="footnote reference"/>
    <w:uiPriority w:val="99"/>
    <w:semiHidden/>
    <w:unhideWhenUsed/>
    <w:rsid w:val="00F32DC8"/>
    <w:rPr>
      <w:vertAlign w:val="superscript"/>
    </w:rPr>
  </w:style>
  <w:style w:type="paragraph" w:customStyle="1" w:styleId="310">
    <w:name w:val="Основной текст с отступом 31"/>
    <w:basedOn w:val="a"/>
    <w:rsid w:val="00F32DC8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styleId="aff3">
    <w:basedOn w:val="a"/>
    <w:next w:val="aff4"/>
    <w:uiPriority w:val="99"/>
    <w:unhideWhenUsed/>
    <w:rsid w:val="00F32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5">
    <w:name w:val="Заголовок Знак"/>
    <w:link w:val="aff6"/>
    <w:rsid w:val="00F32DC8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7">
    <w:name w:val="Body Text"/>
    <w:basedOn w:val="a"/>
    <w:link w:val="aff8"/>
    <w:uiPriority w:val="99"/>
    <w:semiHidden/>
    <w:unhideWhenUsed/>
    <w:rsid w:val="00F32DC8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f8">
    <w:name w:val="Основной текст Знак"/>
    <w:basedOn w:val="a0"/>
    <w:link w:val="aff7"/>
    <w:uiPriority w:val="99"/>
    <w:semiHidden/>
    <w:rsid w:val="00F32DC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F32D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9">
    <w:name w:val="Знак Знак Знак Знак Знак Знак Знак"/>
    <w:basedOn w:val="a"/>
    <w:rsid w:val="00F32DC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/>
    </w:rPr>
  </w:style>
  <w:style w:type="paragraph" w:customStyle="1" w:styleId="ConsPlusTitle">
    <w:name w:val="ConsPlusTitle"/>
    <w:uiPriority w:val="99"/>
    <w:rsid w:val="00F32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a">
    <w:name w:val="endnote text"/>
    <w:basedOn w:val="a"/>
    <w:link w:val="affb"/>
    <w:uiPriority w:val="99"/>
    <w:semiHidden/>
    <w:unhideWhenUsed/>
    <w:rsid w:val="00F32DC8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F32DC8"/>
    <w:rPr>
      <w:rFonts w:ascii="Times New Roman" w:eastAsia="Times New Roman" w:hAnsi="Times New Roman" w:cs="Times New Roman"/>
      <w:sz w:val="20"/>
      <w:szCs w:val="20"/>
      <w:lang/>
    </w:rPr>
  </w:style>
  <w:style w:type="character" w:styleId="affc">
    <w:name w:val="endnote reference"/>
    <w:uiPriority w:val="99"/>
    <w:semiHidden/>
    <w:unhideWhenUsed/>
    <w:rsid w:val="00F32DC8"/>
    <w:rPr>
      <w:vertAlign w:val="superscript"/>
    </w:rPr>
  </w:style>
  <w:style w:type="paragraph" w:styleId="affd">
    <w:name w:val="Document Map"/>
    <w:basedOn w:val="a"/>
    <w:link w:val="affe"/>
    <w:uiPriority w:val="99"/>
    <w:semiHidden/>
    <w:unhideWhenUsed/>
    <w:rsid w:val="00F32DC8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F32DC8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F32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">
    <w:name w:val="annotation reference"/>
    <w:uiPriority w:val="99"/>
    <w:semiHidden/>
    <w:unhideWhenUsed/>
    <w:rsid w:val="00F32DC8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F32DC8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F32DC8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0">
    <w:name w:val="Без интервала Знак"/>
    <w:link w:val="af"/>
    <w:uiPriority w:val="1"/>
    <w:rsid w:val="00F32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9">
    <w:name w:val="Pa9"/>
    <w:basedOn w:val="Default"/>
    <w:next w:val="Default"/>
    <w:uiPriority w:val="99"/>
    <w:rsid w:val="00F32DC8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F32DC8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F32DC8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F32DC8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F32DC8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F32DC8"/>
    <w:pPr>
      <w:spacing w:line="201" w:lineRule="atLeast"/>
    </w:pPr>
    <w:rPr>
      <w:rFonts w:eastAsia="Calibri"/>
      <w:color w:val="auto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F32DC8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F32DC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32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F32DC8"/>
    <w:rPr>
      <w:rFonts w:ascii="Courier New" w:eastAsia="Times New Roman" w:hAnsi="Courier New" w:cs="Times New Roman"/>
      <w:sz w:val="20"/>
      <w:szCs w:val="20"/>
      <w:lang/>
    </w:rPr>
  </w:style>
  <w:style w:type="character" w:styleId="afff4">
    <w:name w:val="Emphasis"/>
    <w:uiPriority w:val="20"/>
    <w:qFormat/>
    <w:rsid w:val="00F32DC8"/>
    <w:rPr>
      <w:i/>
      <w:iCs/>
    </w:rPr>
  </w:style>
  <w:style w:type="paragraph" w:customStyle="1" w:styleId="formattext">
    <w:name w:val="formattext"/>
    <w:basedOn w:val="a"/>
    <w:rsid w:val="00F32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rsid w:val="00F32DC8"/>
    <w:rPr>
      <w:color w:val="000000"/>
      <w:sz w:val="20"/>
      <w:szCs w:val="20"/>
    </w:rPr>
  </w:style>
  <w:style w:type="paragraph" w:styleId="afff5">
    <w:name w:val="Revision"/>
    <w:hidden/>
    <w:uiPriority w:val="99"/>
    <w:semiHidden/>
    <w:rsid w:val="00F3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2DC8"/>
  </w:style>
  <w:style w:type="paragraph" w:customStyle="1" w:styleId="align-center">
    <w:name w:val="align-center"/>
    <w:basedOn w:val="a"/>
    <w:uiPriority w:val="99"/>
    <w:semiHidden/>
    <w:rsid w:val="00F32DC8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F32DC8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fff6">
    <w:name w:val="Strong"/>
    <w:basedOn w:val="a0"/>
    <w:uiPriority w:val="22"/>
    <w:qFormat/>
    <w:rsid w:val="00F32DC8"/>
    <w:rPr>
      <w:b/>
      <w:bCs/>
    </w:rPr>
  </w:style>
  <w:style w:type="character" w:customStyle="1" w:styleId="text-download">
    <w:name w:val="text-download"/>
    <w:basedOn w:val="a0"/>
    <w:rsid w:val="00F32DC8"/>
  </w:style>
  <w:style w:type="character" w:customStyle="1" w:styleId="uscl-over-counter">
    <w:name w:val="uscl-over-counter"/>
    <w:basedOn w:val="a0"/>
    <w:rsid w:val="00F32DC8"/>
  </w:style>
  <w:style w:type="paragraph" w:styleId="26">
    <w:name w:val="Body Text 2"/>
    <w:basedOn w:val="a"/>
    <w:link w:val="27"/>
    <w:rsid w:val="00F32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F32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шаблон текст Знак"/>
    <w:basedOn w:val="a0"/>
    <w:link w:val="afff8"/>
    <w:locked/>
    <w:rsid w:val="00F32DC8"/>
    <w:rPr>
      <w:rFonts w:ascii="Arial" w:hAnsi="Arial" w:cs="Arial"/>
    </w:rPr>
  </w:style>
  <w:style w:type="paragraph" w:customStyle="1" w:styleId="afff8">
    <w:name w:val="шаблон текст"/>
    <w:basedOn w:val="a"/>
    <w:link w:val="afff7"/>
    <w:qFormat/>
    <w:rsid w:val="00F32DC8"/>
    <w:pPr>
      <w:spacing w:after="0" w:line="360" w:lineRule="auto"/>
      <w:ind w:firstLine="709"/>
      <w:jc w:val="both"/>
    </w:pPr>
    <w:rPr>
      <w:rFonts w:ascii="Arial" w:eastAsiaTheme="minorHAnsi" w:hAnsi="Arial" w:cs="Arial"/>
    </w:rPr>
  </w:style>
  <w:style w:type="paragraph" w:styleId="aff6">
    <w:name w:val="Title"/>
    <w:basedOn w:val="a"/>
    <w:next w:val="a"/>
    <w:link w:val="aff5"/>
    <w:qFormat/>
    <w:rsid w:val="00F32D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ff9">
    <w:name w:val="Название Знак"/>
    <w:basedOn w:val="a0"/>
    <w:link w:val="aff6"/>
    <w:uiPriority w:val="10"/>
    <w:rsid w:val="00F32D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4">
    <w:name w:val="Normal (Web)"/>
    <w:basedOn w:val="a"/>
    <w:uiPriority w:val="99"/>
    <w:semiHidden/>
    <w:unhideWhenUsed/>
    <w:rsid w:val="00F32DC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7260</Words>
  <Characters>41386</Characters>
  <Application>Microsoft Office Word</Application>
  <DocSecurity>0</DocSecurity>
  <Lines>344</Lines>
  <Paragraphs>97</Paragraphs>
  <ScaleCrop>false</ScaleCrop>
  <Company/>
  <LinksUpToDate>false</LinksUpToDate>
  <CharactersWithSpaces>48549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2022-04-15T02:57:00Z</dcterms:created>
  <dcterms:modified xsi:type="dcterms:W3CDTF">2022-04-15T03:04:00Z</dcterms:modified>
</cp:coreProperties>
</file>